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175" w:type="dxa"/>
        <w:tblInd w:w="142" w:type="dxa"/>
        <w:tblLook w:val="01E0" w:firstRow="1" w:lastRow="1" w:firstColumn="1" w:lastColumn="1" w:noHBand="0" w:noVBand="0"/>
      </w:tblPr>
      <w:tblGrid>
        <w:gridCol w:w="5812"/>
        <w:gridCol w:w="8363"/>
      </w:tblGrid>
      <w:tr w:rsidR="00F65655" w:rsidRPr="006A3856" w14:paraId="57894962" w14:textId="77777777" w:rsidTr="00CD4AEB">
        <w:trPr>
          <w:trHeight w:val="1000"/>
        </w:trPr>
        <w:tc>
          <w:tcPr>
            <w:tcW w:w="5812" w:type="dxa"/>
          </w:tcPr>
          <w:p w14:paraId="01268A2D" w14:textId="464B9E24" w:rsidR="003A741B" w:rsidRPr="006A3856" w:rsidRDefault="003A741B" w:rsidP="003A741B">
            <w:pPr>
              <w:spacing w:before="0" w:after="0" w:line="240" w:lineRule="auto"/>
              <w:jc w:val="center"/>
              <w:rPr>
                <w:rFonts w:cs="Times New Roman"/>
                <w:b/>
                <w:bCs/>
                <w:szCs w:val="28"/>
              </w:rPr>
            </w:pPr>
            <w:r w:rsidRPr="006A3856">
              <w:rPr>
                <w:rFonts w:cs="Times New Roman"/>
                <w:b/>
                <w:bCs/>
                <w:noProof/>
                <w:szCs w:val="28"/>
              </w:rPr>
              <mc:AlternateContent>
                <mc:Choice Requires="wps">
                  <w:drawing>
                    <wp:anchor distT="0" distB="0" distL="114300" distR="114300" simplePos="0" relativeHeight="251660288" behindDoc="0" locked="0" layoutInCell="1" allowOverlap="1" wp14:anchorId="637F8009" wp14:editId="36C720AD">
                      <wp:simplePos x="0" y="0"/>
                      <wp:positionH relativeFrom="column">
                        <wp:posOffset>1017466</wp:posOffset>
                      </wp:positionH>
                      <wp:positionV relativeFrom="paragraph">
                        <wp:posOffset>233164</wp:posOffset>
                      </wp:positionV>
                      <wp:extent cx="1460585" cy="0"/>
                      <wp:effectExtent l="0" t="0" r="12700" b="12700"/>
                      <wp:wrapNone/>
                      <wp:docPr id="1629953425" name="Straight Connector 2"/>
                      <wp:cNvGraphicFramePr/>
                      <a:graphic xmlns:a="http://schemas.openxmlformats.org/drawingml/2006/main">
                        <a:graphicData uri="http://schemas.microsoft.com/office/word/2010/wordprocessingShape">
                          <wps:wsp>
                            <wps:cNvCnPr/>
                            <wps:spPr>
                              <a:xfrm>
                                <a:off x="0" y="0"/>
                                <a:ext cx="14605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5A19CB02"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1pt,18.35pt" to="195.1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" strokecolor="#4472c4 [3204]" strokeweight=".5pt">
                      <v:stroke joinstyle="miter"/>
                    </v:line>
                  </w:pict>
                </mc:Fallback>
              </mc:AlternateContent>
            </w:r>
            <w:r w:rsidRPr="006A3856">
              <w:rPr>
                <w:rFonts w:cs="Times New Roman"/>
                <w:b/>
                <w:bCs/>
                <w:szCs w:val="28"/>
              </w:rPr>
              <w:t xml:space="preserve">BỘ NÔNG NGHIỆP VÀ MÔI TRƯỜNG </w:t>
            </w:r>
          </w:p>
        </w:tc>
        <w:tc>
          <w:tcPr>
            <w:tcW w:w="8363" w:type="dxa"/>
          </w:tcPr>
          <w:p w14:paraId="3E8F8A62" w14:textId="77777777" w:rsidR="003A741B" w:rsidRPr="006A3856" w:rsidRDefault="003A741B" w:rsidP="003A741B">
            <w:pPr>
              <w:spacing w:before="0" w:after="0" w:line="240" w:lineRule="auto"/>
              <w:jc w:val="center"/>
              <w:rPr>
                <w:rFonts w:cs="Times New Roman"/>
                <w:b/>
                <w:szCs w:val="28"/>
              </w:rPr>
            </w:pPr>
            <w:r w:rsidRPr="006A3856">
              <w:rPr>
                <w:rFonts w:cs="Times New Roman"/>
                <w:b/>
                <w:szCs w:val="28"/>
              </w:rPr>
              <w:t>CỘNG HÒA XÃ HỘI CHỦ NGHĨA VIỆT NAM</w:t>
            </w:r>
          </w:p>
          <w:p w14:paraId="23BCA79F" w14:textId="77777777" w:rsidR="003A741B" w:rsidRPr="006A3856" w:rsidRDefault="003A741B" w:rsidP="003A741B">
            <w:pPr>
              <w:spacing w:before="0" w:after="0" w:line="240" w:lineRule="auto"/>
              <w:jc w:val="center"/>
              <w:rPr>
                <w:rFonts w:cs="Times New Roman"/>
                <w:b/>
                <w:szCs w:val="28"/>
              </w:rPr>
            </w:pPr>
            <w:r w:rsidRPr="006A3856">
              <w:rPr>
                <w:rFonts w:cs="Times New Roman"/>
                <w:b/>
                <w:szCs w:val="28"/>
              </w:rPr>
              <w:t>Độc lập - Tự do - Hạnh phúc</w:t>
            </w:r>
          </w:p>
          <w:p w14:paraId="177751C9" w14:textId="77777777" w:rsidR="003A741B" w:rsidRPr="006A3856" w:rsidRDefault="003A741B" w:rsidP="003A741B">
            <w:pPr>
              <w:spacing w:before="0" w:after="0" w:line="240" w:lineRule="auto"/>
              <w:jc w:val="center"/>
              <w:rPr>
                <w:rFonts w:cs="Times New Roman"/>
                <w:szCs w:val="28"/>
              </w:rPr>
            </w:pPr>
            <w:r w:rsidRPr="006A3856">
              <w:rPr>
                <w:rFonts w:cs="Times New Roman"/>
                <w:noProof/>
                <w:szCs w:val="28"/>
              </w:rPr>
              <mc:AlternateContent>
                <mc:Choice Requires="wps">
                  <w:drawing>
                    <wp:anchor distT="0" distB="0" distL="114300" distR="114300" simplePos="0" relativeHeight="251659264" behindDoc="0" locked="0" layoutInCell="1" allowOverlap="1" wp14:anchorId="4CFF387B" wp14:editId="76269654">
                      <wp:simplePos x="0" y="0"/>
                      <wp:positionH relativeFrom="column">
                        <wp:posOffset>1506970</wp:posOffset>
                      </wp:positionH>
                      <wp:positionV relativeFrom="paragraph">
                        <wp:posOffset>33020</wp:posOffset>
                      </wp:positionV>
                      <wp:extent cx="2162175" cy="0"/>
                      <wp:effectExtent l="0" t="0" r="9525" b="12700"/>
                      <wp:wrapNone/>
                      <wp:docPr id="2046850403" name="Straight Connector 1"/>
                      <wp:cNvGraphicFramePr/>
                      <a:graphic xmlns:a="http://schemas.openxmlformats.org/drawingml/2006/main">
                        <a:graphicData uri="http://schemas.microsoft.com/office/word/2010/wordprocessingShape">
                          <wps:wsp>
                            <wps:cNvCnPr/>
                            <wps:spPr>
                              <a:xfrm>
                                <a:off x="0" y="0"/>
                                <a:ext cx="21621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71FD706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65pt,2.6pt" to="288.9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" strokecolor="#4472c4 [3204]" strokeweight=".5pt">
                      <v:stroke joinstyle="miter"/>
                    </v:line>
                  </w:pict>
                </mc:Fallback>
              </mc:AlternateContent>
            </w:r>
          </w:p>
        </w:tc>
      </w:tr>
    </w:tbl>
    <w:p w14:paraId="48D12BBD" w14:textId="77777777" w:rsidR="003A741B" w:rsidRPr="006A3856" w:rsidRDefault="003A741B" w:rsidP="003A741B">
      <w:pPr>
        <w:ind w:left="6480" w:firstLine="720"/>
        <w:jc w:val="center"/>
        <w:rPr>
          <w:rFonts w:cs="Times New Roman"/>
          <w:i/>
          <w:szCs w:val="28"/>
        </w:rPr>
      </w:pPr>
      <w:r w:rsidRPr="006A3856">
        <w:rPr>
          <w:rFonts w:cs="Times New Roman"/>
          <w:i/>
          <w:szCs w:val="28"/>
        </w:rPr>
        <w:t>Hà Nội, ngày        tháng       năm 2024</w:t>
      </w:r>
    </w:p>
    <w:p w14:paraId="1B87C429" w14:textId="77777777" w:rsidR="003A741B" w:rsidRPr="006A3856" w:rsidRDefault="003A741B" w:rsidP="003A741B">
      <w:pPr>
        <w:jc w:val="center"/>
        <w:rPr>
          <w:rFonts w:cs="Times New Roman"/>
          <w:b/>
          <w:noProof/>
          <w:szCs w:val="28"/>
        </w:rPr>
      </w:pPr>
    </w:p>
    <w:p w14:paraId="659E265B" w14:textId="5C1716A6" w:rsidR="00F71624" w:rsidRPr="006A3856" w:rsidRDefault="00F71624" w:rsidP="00F71624">
      <w:pPr>
        <w:jc w:val="center"/>
        <w:rPr>
          <w:rFonts w:cs="Times New Roman"/>
          <w:b/>
          <w:noProof/>
          <w:szCs w:val="28"/>
        </w:rPr>
      </w:pPr>
      <w:r w:rsidRPr="006A3856">
        <w:rPr>
          <w:rFonts w:cs="Times New Roman"/>
          <w:b/>
          <w:noProof/>
          <w:szCs w:val="28"/>
        </w:rPr>
        <w:t xml:space="preserve">BẢN TỔNG HỢP, TIẾP THU, GIẢI TRÌNH Ý KIẾN  CỦA </w:t>
      </w:r>
      <w:r w:rsidR="005A46D0" w:rsidRPr="006A3856">
        <w:rPr>
          <w:rFonts w:cs="Times New Roman"/>
          <w:b/>
          <w:noProof/>
          <w:szCs w:val="28"/>
        </w:rPr>
        <w:t>CÁC BỘ, NGÀNH</w:t>
      </w:r>
      <w:r w:rsidR="00061ED1" w:rsidRPr="006A3856">
        <w:rPr>
          <w:rFonts w:cs="Times New Roman"/>
          <w:b/>
          <w:noProof/>
          <w:szCs w:val="28"/>
        </w:rPr>
        <w:t xml:space="preserve"> VÀ ĐỊA PHƯƠNG</w:t>
      </w:r>
    </w:p>
    <w:p w14:paraId="36EABC1D" w14:textId="7F326F76" w:rsidR="008758F7" w:rsidRPr="006A3856" w:rsidRDefault="00F71624" w:rsidP="00F71624">
      <w:pPr>
        <w:jc w:val="center"/>
        <w:rPr>
          <w:rFonts w:cs="Times New Roman"/>
          <w:b/>
          <w:noProof/>
          <w:szCs w:val="28"/>
        </w:rPr>
      </w:pPr>
      <w:r w:rsidRPr="006A3856">
        <w:rPr>
          <w:rFonts w:cs="Times New Roman"/>
          <w:b/>
          <w:noProof/>
          <w:szCs w:val="28"/>
        </w:rPr>
        <w:t>VỀ DỰ THẢO NGHỊ ĐỊNH SỬA ĐỔI, BỔ SUNG MỘT SỐ NGHỊ ĐỊNH TRONG LĨNH VỰC THỦY SẢN</w:t>
      </w:r>
    </w:p>
    <w:p w14:paraId="2470A019" w14:textId="77777777" w:rsidR="00F71624" w:rsidRPr="006A3856" w:rsidRDefault="00F71624" w:rsidP="00F71624">
      <w:pPr>
        <w:jc w:val="center"/>
        <w:rPr>
          <w:rFonts w:cs="Times New Roman"/>
          <w:b/>
          <w:noProof/>
          <w:szCs w:val="28"/>
        </w:rPr>
      </w:pPr>
    </w:p>
    <w:p w14:paraId="1359F611" w14:textId="4FF47E77" w:rsidR="00E00715" w:rsidRDefault="00E00715" w:rsidP="00E00715">
      <w:pPr>
        <w:ind w:firstLine="709"/>
        <w:jc w:val="both"/>
        <w:rPr>
          <w:rFonts w:cs="Times New Roman"/>
          <w:szCs w:val="28"/>
        </w:rPr>
      </w:pPr>
      <w:r w:rsidRPr="00960E27">
        <w:rPr>
          <w:spacing w:val="-2"/>
          <w:szCs w:val="28"/>
        </w:rPr>
        <w:t xml:space="preserve">Thực hiện ý kiến chỉ đạo của Phó Thủ tướng Chính phủ Trần Hồng Hà tại </w:t>
      </w:r>
      <w:r w:rsidRPr="00960E27">
        <w:rPr>
          <w:szCs w:val="28"/>
          <w:lang w:val="nl-NL"/>
        </w:rPr>
        <w:t>Thông báo kết luận số 30/TB-VPCP ngày 25/01/2025 của Văn phòng Chính phủ về việc thông báo kết luận của Phó Thủ tướng Chính phủ Trần Hồng Hà tại Hội nghị lần thứ XII Ban chỉ đạo quốc gia về chống khai thác hải sản bất hợp pháp, không báo cáo, không theo quy định (IUU)</w:t>
      </w:r>
      <w:r w:rsidRPr="00960E27">
        <w:rPr>
          <w:szCs w:val="28"/>
          <w:lang w:val="vi-VN"/>
        </w:rPr>
        <w:t xml:space="preserve"> và ý kiến</w:t>
      </w:r>
      <w:r w:rsidRPr="00960E27">
        <w:rPr>
          <w:szCs w:val="28"/>
        </w:rPr>
        <w:t xml:space="preserve"> </w:t>
      </w:r>
      <w:r w:rsidRPr="00960E27">
        <w:rPr>
          <w:szCs w:val="28"/>
          <w:lang w:val="vi-VN"/>
        </w:rPr>
        <w:t xml:space="preserve">của Phó Thủ tướng </w:t>
      </w:r>
      <w:r w:rsidRPr="00960E27">
        <w:rPr>
          <w:szCs w:val="28"/>
        </w:rPr>
        <w:t xml:space="preserve">Chính phủ </w:t>
      </w:r>
      <w:r w:rsidRPr="00960E27">
        <w:rPr>
          <w:szCs w:val="28"/>
          <w:lang w:val="vi-VN"/>
        </w:rPr>
        <w:t xml:space="preserve">Trần Hồng Hà </w:t>
      </w:r>
      <w:r w:rsidRPr="00960E27">
        <w:rPr>
          <w:szCs w:val="28"/>
        </w:rPr>
        <w:t>tại Công văn</w:t>
      </w:r>
      <w:r w:rsidRPr="00960E27">
        <w:rPr>
          <w:szCs w:val="28"/>
          <w:lang w:val="nl-NL"/>
        </w:rPr>
        <w:t xml:space="preserve"> số 356/VPCP-NN ngày 13/01/2025 của Văn phòng Chính phủ, theo đó, Phó Thủ tướng giao Bộ Nông nghiệp và Phát triển nông thôn (nay là Bộ Nông nghiệp và Môi trường) </w:t>
      </w:r>
      <w:r w:rsidRPr="00960E27">
        <w:rPr>
          <w:szCs w:val="28"/>
          <w:lang w:val="vi-VN"/>
        </w:rPr>
        <w:t xml:space="preserve">khẩn trương </w:t>
      </w:r>
      <w:r w:rsidRPr="00960E27">
        <w:rPr>
          <w:szCs w:val="28"/>
        </w:rPr>
        <w:t xml:space="preserve">xây dựng và </w:t>
      </w:r>
      <w:r w:rsidRPr="00960E27">
        <w:rPr>
          <w:szCs w:val="28"/>
          <w:lang w:val="vi-VN"/>
        </w:rPr>
        <w:t>trình Chính phủ N</w:t>
      </w:r>
      <w:r w:rsidRPr="00960E27">
        <w:rPr>
          <w:szCs w:val="28"/>
          <w:lang w:val="nl-NL"/>
        </w:rPr>
        <w:t>ghị định sửa đổi, bổ sung một số Nghị định trong lĩnh vực thủy sản theo trình tự, thủ tục rút gọn</w:t>
      </w:r>
      <w:r>
        <w:rPr>
          <w:szCs w:val="28"/>
        </w:rPr>
        <w:t xml:space="preserve">. </w:t>
      </w:r>
      <w:r w:rsidRPr="006A3856">
        <w:rPr>
          <w:rFonts w:cs="Times New Roman"/>
          <w:szCs w:val="28"/>
        </w:rPr>
        <w:t>Ngày 26/02/2025, Bộ Nông nghiệp và Môi trường</w:t>
      </w:r>
      <w:r>
        <w:rPr>
          <w:rFonts w:cs="Times New Roman"/>
          <w:szCs w:val="28"/>
        </w:rPr>
        <w:t xml:space="preserve"> </w:t>
      </w:r>
      <w:r w:rsidRPr="006A3856">
        <w:rPr>
          <w:rFonts w:cs="Times New Roman"/>
          <w:szCs w:val="28"/>
        </w:rPr>
        <w:t>đã có Công văn số 1483/BNN-KN gửi lấy ý kiến bằng văn bản đến các Bộ</w:t>
      </w:r>
      <w:r>
        <w:rPr>
          <w:rFonts w:cs="Times New Roman"/>
          <w:szCs w:val="28"/>
        </w:rPr>
        <w:t xml:space="preserve">, ngành, địa phương và hiệp hội liên quan để xin ý kiến </w:t>
      </w:r>
      <w:r w:rsidR="00C11059">
        <w:rPr>
          <w:rFonts w:cs="Times New Roman"/>
          <w:szCs w:val="28"/>
        </w:rPr>
        <w:t xml:space="preserve">(gồm: </w:t>
      </w:r>
      <w:r w:rsidR="0038728F">
        <w:rPr>
          <w:rFonts w:cs="Times New Roman"/>
          <w:szCs w:val="28"/>
        </w:rPr>
        <w:t xml:space="preserve">Văn phòng Chính phủ; </w:t>
      </w:r>
      <w:r w:rsidR="00C11059">
        <w:rPr>
          <w:rFonts w:cs="Times New Roman"/>
          <w:szCs w:val="28"/>
        </w:rPr>
        <w:t>Uỷ ban Trung ương Mặt trận tổ quốc Việt Nam; Bộ Tư pháp; Bộ Công An; Bộ Tài nguyên và Môi trường; Bộ Công thương; Bộ Khoa học và Công nghệ; Sở Nông nghiệp và Phát triển nông thôn 28 tỉnh, thành phố ven biển; Hội Thuỷ sản Việt Nam; Hiệp hội chế biến và xuất khẩu thuỷ sản).</w:t>
      </w:r>
    </w:p>
    <w:p w14:paraId="0235F0F9" w14:textId="0898BD7F" w:rsidR="000B6344" w:rsidRPr="006A3856" w:rsidRDefault="0079173A" w:rsidP="00462717">
      <w:pPr>
        <w:ind w:firstLine="709"/>
        <w:jc w:val="both"/>
        <w:rPr>
          <w:rFonts w:cs="Times New Roman"/>
          <w:noProof/>
          <w:szCs w:val="28"/>
        </w:rPr>
      </w:pPr>
      <w:r w:rsidRPr="006A3856">
        <w:rPr>
          <w:rFonts w:cs="Times New Roman"/>
          <w:noProof/>
          <w:szCs w:val="28"/>
        </w:rPr>
        <w:t xml:space="preserve">Đến ngày </w:t>
      </w:r>
      <w:r w:rsidR="00BF50A2">
        <w:rPr>
          <w:rFonts w:cs="Times New Roman"/>
          <w:noProof/>
          <w:szCs w:val="28"/>
        </w:rPr>
        <w:t>20</w:t>
      </w:r>
      <w:r w:rsidRPr="006A3856">
        <w:rPr>
          <w:rFonts w:cs="Times New Roman"/>
          <w:noProof/>
          <w:szCs w:val="28"/>
        </w:rPr>
        <w:t xml:space="preserve">/3/2025, Bộ Nông nghiệp và Môi trường đã nhận được </w:t>
      </w:r>
      <w:r w:rsidR="002D1325" w:rsidRPr="006A3856">
        <w:rPr>
          <w:rFonts w:cs="Times New Roman"/>
          <w:noProof/>
          <w:szCs w:val="28"/>
        </w:rPr>
        <w:t>2</w:t>
      </w:r>
      <w:r w:rsidR="00E53F8E">
        <w:rPr>
          <w:rFonts w:cs="Times New Roman"/>
          <w:noProof/>
          <w:szCs w:val="28"/>
        </w:rPr>
        <w:t>6</w:t>
      </w:r>
      <w:r w:rsidRPr="006A3856">
        <w:rPr>
          <w:rFonts w:cs="Times New Roman"/>
          <w:noProof/>
          <w:szCs w:val="28"/>
        </w:rPr>
        <w:t xml:space="preserve"> </w:t>
      </w:r>
      <w:r w:rsidR="00F66D0A" w:rsidRPr="006A3856">
        <w:rPr>
          <w:rFonts w:cs="Times New Roman"/>
          <w:noProof/>
          <w:szCs w:val="28"/>
        </w:rPr>
        <w:t>ý k</w:t>
      </w:r>
      <w:r w:rsidRPr="006A3856">
        <w:rPr>
          <w:rFonts w:cs="Times New Roman"/>
          <w:noProof/>
          <w:szCs w:val="28"/>
        </w:rPr>
        <w:t>iến góp ý</w:t>
      </w:r>
      <w:r w:rsidR="00F66D0A" w:rsidRPr="006A3856">
        <w:rPr>
          <w:rFonts w:cs="Times New Roman"/>
          <w:noProof/>
          <w:szCs w:val="28"/>
        </w:rPr>
        <w:t>,</w:t>
      </w:r>
      <w:r w:rsidRPr="006A3856">
        <w:rPr>
          <w:rFonts w:cs="Times New Roman"/>
          <w:noProof/>
          <w:szCs w:val="28"/>
        </w:rPr>
        <w:t xml:space="preserve"> trong đó</w:t>
      </w:r>
      <w:r w:rsidR="00F66D0A" w:rsidRPr="006A3856">
        <w:rPr>
          <w:rFonts w:cs="Times New Roman"/>
          <w:noProof/>
          <w:szCs w:val="28"/>
        </w:rPr>
        <w:t xml:space="preserve"> </w:t>
      </w:r>
      <w:r w:rsidR="002D1325" w:rsidRPr="006A3856">
        <w:rPr>
          <w:rFonts w:cs="Times New Roman"/>
          <w:noProof/>
          <w:szCs w:val="28"/>
        </w:rPr>
        <w:t xml:space="preserve">có </w:t>
      </w:r>
      <w:r w:rsidR="00E53F8E">
        <w:rPr>
          <w:rFonts w:cs="Times New Roman"/>
          <w:noProof/>
          <w:szCs w:val="28"/>
        </w:rPr>
        <w:t>08</w:t>
      </w:r>
      <w:r w:rsidR="002D1325" w:rsidRPr="006A3856">
        <w:rPr>
          <w:rFonts w:cs="Times New Roman"/>
          <w:noProof/>
          <w:szCs w:val="28"/>
        </w:rPr>
        <w:t xml:space="preserve"> </w:t>
      </w:r>
      <w:r w:rsidR="00462717" w:rsidRPr="006A3856">
        <w:rPr>
          <w:rFonts w:cs="Times New Roman"/>
          <w:noProof/>
          <w:szCs w:val="28"/>
        </w:rPr>
        <w:t xml:space="preserve">ý kiến </w:t>
      </w:r>
      <w:r w:rsidR="002D1325" w:rsidRPr="006A3856">
        <w:rPr>
          <w:rFonts w:cs="Times New Roman"/>
          <w:noProof/>
          <w:szCs w:val="28"/>
        </w:rPr>
        <w:t xml:space="preserve">nhất trí </w:t>
      </w:r>
      <w:r w:rsidR="00462717" w:rsidRPr="006A3856">
        <w:rPr>
          <w:rFonts w:cs="Times New Roman"/>
          <w:noProof/>
          <w:szCs w:val="28"/>
        </w:rPr>
        <w:t xml:space="preserve">hoàn toàn đối </w:t>
      </w:r>
      <w:r w:rsidR="002D1325" w:rsidRPr="006A3856">
        <w:rPr>
          <w:rFonts w:cs="Times New Roman"/>
          <w:noProof/>
          <w:szCs w:val="28"/>
        </w:rPr>
        <w:t xml:space="preserve">với nội dung dự thảo, </w:t>
      </w:r>
      <w:r w:rsidR="00462717" w:rsidRPr="006A3856">
        <w:rPr>
          <w:rFonts w:cs="Times New Roman"/>
          <w:noProof/>
          <w:szCs w:val="28"/>
        </w:rPr>
        <w:t>còn lại, các Bộ, ngành địa phương</w:t>
      </w:r>
      <w:r w:rsidR="00E53F8E">
        <w:rPr>
          <w:rFonts w:cs="Times New Roman"/>
          <w:noProof/>
          <w:szCs w:val="28"/>
        </w:rPr>
        <w:t xml:space="preserve"> và </w:t>
      </w:r>
      <w:r w:rsidR="00E53F8E">
        <w:rPr>
          <w:rFonts w:cs="Times New Roman"/>
          <w:szCs w:val="28"/>
        </w:rPr>
        <w:t xml:space="preserve">Hiệp hội chế biến và xuất khẩu thuỷ sản </w:t>
      </w:r>
      <w:r w:rsidR="00462717" w:rsidRPr="006A3856">
        <w:rPr>
          <w:rFonts w:cs="Times New Roman"/>
          <w:noProof/>
          <w:szCs w:val="28"/>
        </w:rPr>
        <w:t xml:space="preserve">có ý kiến nhất trí với các nội dung theo quy định tại dự thảo Nghị định và có ý kiến góp ý cụ thể từng nội dung của dự thảo. </w:t>
      </w:r>
      <w:r w:rsidR="000B6344" w:rsidRPr="006A3856">
        <w:rPr>
          <w:rFonts w:cs="Times New Roman"/>
          <w:szCs w:val="28"/>
        </w:rPr>
        <w:t xml:space="preserve">Dưới đây là là Bản tổng hợp, tiếp thu, giải trình ý kiến góp ý của các cơ quan, đơn vị và các địa phương về dự thảo </w:t>
      </w:r>
      <w:r w:rsidR="00632392" w:rsidRPr="006A3856">
        <w:rPr>
          <w:rFonts w:cs="Times New Roman"/>
          <w:szCs w:val="28"/>
        </w:rPr>
        <w:t>Nghị định</w:t>
      </w:r>
      <w:r w:rsidR="000B6344" w:rsidRPr="006A3856">
        <w:rPr>
          <w:rFonts w:cs="Times New Roman"/>
          <w:szCs w:val="28"/>
        </w:rPr>
        <w:t>:</w:t>
      </w:r>
    </w:p>
    <w:tbl>
      <w:tblPr>
        <w:tblStyle w:val="TableGrid"/>
        <w:tblW w:w="14737" w:type="dxa"/>
        <w:tblLook w:val="04A0" w:firstRow="1" w:lastRow="0" w:firstColumn="1" w:lastColumn="0" w:noHBand="0" w:noVBand="1"/>
      </w:tblPr>
      <w:tblGrid>
        <w:gridCol w:w="746"/>
        <w:gridCol w:w="2226"/>
        <w:gridCol w:w="2693"/>
        <w:gridCol w:w="5529"/>
        <w:gridCol w:w="3543"/>
      </w:tblGrid>
      <w:tr w:rsidR="00F65655" w:rsidRPr="006A3856" w14:paraId="2B365FC4" w14:textId="77777777" w:rsidTr="006475F9">
        <w:trPr>
          <w:tblHeader/>
        </w:trPr>
        <w:tc>
          <w:tcPr>
            <w:tcW w:w="746" w:type="dxa"/>
            <w:vAlign w:val="center"/>
          </w:tcPr>
          <w:p w14:paraId="5FD0A483" w14:textId="41234DC3" w:rsidR="003F4BAD" w:rsidRPr="006A3856" w:rsidRDefault="003F4BAD" w:rsidP="00CF53B0">
            <w:pPr>
              <w:spacing w:before="60" w:after="60"/>
              <w:jc w:val="center"/>
              <w:rPr>
                <w:rFonts w:cs="Times New Roman"/>
                <w:b/>
                <w:szCs w:val="28"/>
              </w:rPr>
            </w:pPr>
            <w:r w:rsidRPr="006A3856">
              <w:rPr>
                <w:rFonts w:cs="Times New Roman"/>
                <w:b/>
                <w:szCs w:val="28"/>
              </w:rPr>
              <w:lastRenderedPageBreak/>
              <w:t>TT</w:t>
            </w:r>
          </w:p>
        </w:tc>
        <w:tc>
          <w:tcPr>
            <w:tcW w:w="2226" w:type="dxa"/>
          </w:tcPr>
          <w:p w14:paraId="6796B9E8" w14:textId="01D90B9C" w:rsidR="003F4BAD" w:rsidRPr="006A3856" w:rsidRDefault="006475F9" w:rsidP="00CF53B0">
            <w:pPr>
              <w:spacing w:before="60" w:after="60"/>
              <w:jc w:val="center"/>
              <w:rPr>
                <w:rFonts w:cs="Times New Roman"/>
                <w:b/>
                <w:szCs w:val="28"/>
              </w:rPr>
            </w:pPr>
            <w:r>
              <w:rPr>
                <w:rFonts w:cs="Times New Roman"/>
                <w:b/>
                <w:szCs w:val="28"/>
              </w:rPr>
              <w:t>NHÓM VẤN ĐỀ HOẶC ĐIỀU KHOẢN</w:t>
            </w:r>
          </w:p>
        </w:tc>
        <w:tc>
          <w:tcPr>
            <w:tcW w:w="2693" w:type="dxa"/>
            <w:vAlign w:val="center"/>
          </w:tcPr>
          <w:p w14:paraId="624416B2" w14:textId="1598A524" w:rsidR="003F4BAD" w:rsidRPr="006A3856" w:rsidRDefault="006475F9" w:rsidP="00CF53B0">
            <w:pPr>
              <w:spacing w:before="60" w:after="60"/>
              <w:jc w:val="center"/>
              <w:rPr>
                <w:rFonts w:cs="Times New Roman"/>
                <w:b/>
                <w:szCs w:val="28"/>
              </w:rPr>
            </w:pPr>
            <w:r>
              <w:rPr>
                <w:rFonts w:cs="Times New Roman"/>
                <w:b/>
                <w:szCs w:val="28"/>
              </w:rPr>
              <w:t>CHỦ THỂ GÓP Ý</w:t>
            </w:r>
          </w:p>
        </w:tc>
        <w:tc>
          <w:tcPr>
            <w:tcW w:w="5529" w:type="dxa"/>
            <w:vAlign w:val="center"/>
          </w:tcPr>
          <w:p w14:paraId="69279416" w14:textId="04AF32E8" w:rsidR="003F4BAD" w:rsidRPr="006A3856" w:rsidRDefault="006475F9" w:rsidP="00CF53B0">
            <w:pPr>
              <w:spacing w:before="60" w:after="60"/>
              <w:jc w:val="center"/>
              <w:rPr>
                <w:rFonts w:cs="Times New Roman"/>
                <w:b/>
                <w:szCs w:val="28"/>
              </w:rPr>
            </w:pPr>
            <w:r w:rsidRPr="006A3856">
              <w:rPr>
                <w:rFonts w:cs="Times New Roman"/>
                <w:b/>
                <w:szCs w:val="28"/>
              </w:rPr>
              <w:t>NỘI DUNG GÓP Ý</w:t>
            </w:r>
          </w:p>
        </w:tc>
        <w:tc>
          <w:tcPr>
            <w:tcW w:w="3543" w:type="dxa"/>
            <w:vAlign w:val="center"/>
          </w:tcPr>
          <w:p w14:paraId="0D23DC6C" w14:textId="34FC7E5C" w:rsidR="003F4BAD" w:rsidRPr="006A3856" w:rsidRDefault="006475F9" w:rsidP="006475F9">
            <w:pPr>
              <w:spacing w:before="60" w:after="60"/>
              <w:jc w:val="center"/>
              <w:rPr>
                <w:rFonts w:cs="Times New Roman"/>
                <w:b/>
                <w:szCs w:val="28"/>
              </w:rPr>
            </w:pPr>
            <w:r w:rsidRPr="006A3856">
              <w:rPr>
                <w:rFonts w:cs="Times New Roman"/>
                <w:b/>
                <w:szCs w:val="28"/>
              </w:rPr>
              <w:t>NỘI DUNG, TIẾP THU GIẢI TRÌNH</w:t>
            </w:r>
          </w:p>
        </w:tc>
      </w:tr>
      <w:tr w:rsidR="00F65655" w:rsidRPr="006A3856" w14:paraId="4D7EE4C6" w14:textId="77777777" w:rsidTr="00245CB2">
        <w:tc>
          <w:tcPr>
            <w:tcW w:w="14737" w:type="dxa"/>
            <w:gridSpan w:val="5"/>
          </w:tcPr>
          <w:p w14:paraId="1CADAAD1" w14:textId="4E74486B" w:rsidR="00DA1675" w:rsidRPr="006A3856" w:rsidRDefault="004E352B" w:rsidP="00AB1E75">
            <w:pPr>
              <w:spacing w:before="60" w:after="60"/>
              <w:jc w:val="both"/>
              <w:rPr>
                <w:rFonts w:cs="Times New Roman"/>
                <w:b/>
                <w:szCs w:val="28"/>
              </w:rPr>
            </w:pPr>
            <w:r w:rsidRPr="006A3856">
              <w:rPr>
                <w:rFonts w:cs="Times New Roman"/>
                <w:b/>
                <w:szCs w:val="28"/>
              </w:rPr>
              <w:t xml:space="preserve">I. </w:t>
            </w:r>
            <w:r w:rsidR="006475F9">
              <w:rPr>
                <w:rFonts w:cs="Times New Roman"/>
                <w:b/>
                <w:szCs w:val="28"/>
              </w:rPr>
              <w:t>VỀ DỰ THẢO TỜ TRÌNH</w:t>
            </w:r>
          </w:p>
        </w:tc>
      </w:tr>
      <w:tr w:rsidR="00F65655" w:rsidRPr="006A3856" w14:paraId="57640CC0" w14:textId="77777777" w:rsidTr="006475F9">
        <w:tc>
          <w:tcPr>
            <w:tcW w:w="746" w:type="dxa"/>
          </w:tcPr>
          <w:p w14:paraId="22FF90D5" w14:textId="53587DED" w:rsidR="00A8626F" w:rsidRPr="006A3856" w:rsidRDefault="00D75EB0" w:rsidP="00CF53B0">
            <w:pPr>
              <w:spacing w:before="60" w:after="60"/>
              <w:jc w:val="center"/>
              <w:rPr>
                <w:rFonts w:cs="Times New Roman"/>
                <w:szCs w:val="28"/>
              </w:rPr>
            </w:pPr>
            <w:r w:rsidRPr="006A3856">
              <w:rPr>
                <w:rFonts w:cs="Times New Roman"/>
                <w:szCs w:val="28"/>
              </w:rPr>
              <w:t>1</w:t>
            </w:r>
          </w:p>
        </w:tc>
        <w:tc>
          <w:tcPr>
            <w:tcW w:w="2226" w:type="dxa"/>
          </w:tcPr>
          <w:p w14:paraId="41641106" w14:textId="63179D92" w:rsidR="00A8626F" w:rsidRPr="006A3856" w:rsidRDefault="001E6777" w:rsidP="00CF53B0">
            <w:pPr>
              <w:spacing w:before="60" w:after="60"/>
              <w:rPr>
                <w:rFonts w:cs="Times New Roman"/>
                <w:b/>
                <w:spacing w:val="-6"/>
                <w:szCs w:val="28"/>
                <w:lang w:val="nl-NL"/>
              </w:rPr>
            </w:pPr>
            <w:r>
              <w:rPr>
                <w:rFonts w:cs="Times New Roman"/>
                <w:b/>
                <w:spacing w:val="-6"/>
                <w:szCs w:val="28"/>
                <w:lang w:val="nl-NL"/>
              </w:rPr>
              <w:t>S</w:t>
            </w:r>
            <w:r w:rsidRPr="002B6AF5">
              <w:rPr>
                <w:rFonts w:cs="Times New Roman"/>
                <w:bCs/>
                <w:spacing w:val="-6"/>
                <w:szCs w:val="28"/>
                <w:lang w:val="nl-NL"/>
              </w:rPr>
              <w:t>ự cần thiết ban hành Nghị định</w:t>
            </w:r>
          </w:p>
        </w:tc>
        <w:tc>
          <w:tcPr>
            <w:tcW w:w="2693" w:type="dxa"/>
          </w:tcPr>
          <w:p w14:paraId="36EDDE42" w14:textId="7F795C1A" w:rsidR="00A8626F" w:rsidRPr="006A3856" w:rsidRDefault="00A8626F" w:rsidP="00CF53B0">
            <w:pPr>
              <w:spacing w:before="60" w:after="60"/>
              <w:rPr>
                <w:rFonts w:cs="Times New Roman"/>
                <w:szCs w:val="28"/>
              </w:rPr>
            </w:pPr>
            <w:r w:rsidRPr="006A3856">
              <w:rPr>
                <w:rFonts w:cs="Times New Roman"/>
                <w:szCs w:val="28"/>
              </w:rPr>
              <w:t>Bộ tư pháp (Công văn số 1444/BTP-PLDSKT ngày 18/3/2025)</w:t>
            </w:r>
          </w:p>
        </w:tc>
        <w:tc>
          <w:tcPr>
            <w:tcW w:w="5529" w:type="dxa"/>
          </w:tcPr>
          <w:p w14:paraId="7BC0FCC7" w14:textId="77777777" w:rsidR="00533C7F" w:rsidRPr="006A3856" w:rsidRDefault="00A8626F" w:rsidP="00CF53B0">
            <w:pPr>
              <w:spacing w:before="60" w:after="60"/>
              <w:jc w:val="both"/>
              <w:rPr>
                <w:rFonts w:cs="Times New Roman"/>
                <w:szCs w:val="28"/>
                <w:lang w:val="nb-NO"/>
              </w:rPr>
            </w:pPr>
            <w:r w:rsidRPr="006A3856">
              <w:rPr>
                <w:rFonts w:cs="Times New Roman"/>
                <w:szCs w:val="28"/>
                <w:lang w:val="nb-NO"/>
              </w:rPr>
              <w:t>Sự cần thiết ban hành Nghị định: Việc nghiên cứu sửa đổi bổ sung một số điều của Nghị định theo trình tự, thủ tục rút gọn theo quy định là có cơ sở và phù hợp về thẩm quyền</w:t>
            </w:r>
          </w:p>
          <w:p w14:paraId="5E7463F7" w14:textId="67492298" w:rsidR="00A8626F" w:rsidRPr="006A3856" w:rsidRDefault="00533C7F" w:rsidP="00CF53B0">
            <w:pPr>
              <w:spacing w:before="60" w:after="60"/>
              <w:jc w:val="both"/>
              <w:rPr>
                <w:rFonts w:cs="Times New Roman"/>
                <w:szCs w:val="28"/>
              </w:rPr>
            </w:pPr>
            <w:r w:rsidRPr="006A3856">
              <w:rPr>
                <w:rFonts w:cs="Times New Roman"/>
                <w:szCs w:val="28"/>
                <w:lang w:val="nb-NO"/>
              </w:rPr>
              <w:t>Tại tờ trình: Cần thuyết minh rõ hơn sự cần thiết ban hành Nghị định. Đề nghị Quý Bộ tổng kết, đánh giá quá trình thực hiện các Nghị định số 26/2019/NĐ-CP; số 38/2024/NĐ-CP và các văn bản pháp luật liên quan để xác định đầy đủ, chính xác các bất cập, vướng mắc (do quy định pháp luật hay do tổ chức thi hành hay do cả hai); từ đó đề xuất hướng xử lý đồng bộ, toàn diện, đúng thẩm quyền của Chính phủ, phù hợp với bối cảnh hiện nay</w:t>
            </w:r>
          </w:p>
        </w:tc>
        <w:tc>
          <w:tcPr>
            <w:tcW w:w="3543" w:type="dxa"/>
          </w:tcPr>
          <w:p w14:paraId="2FF14FBD" w14:textId="77777777" w:rsidR="00A8626F" w:rsidRPr="00853C9C" w:rsidRDefault="00CF3792" w:rsidP="00AB1E75">
            <w:pPr>
              <w:spacing w:before="60" w:after="60"/>
              <w:jc w:val="both"/>
              <w:rPr>
                <w:rFonts w:cs="Times New Roman"/>
                <w:szCs w:val="28"/>
              </w:rPr>
            </w:pPr>
            <w:r w:rsidRPr="00853C9C">
              <w:rPr>
                <w:rFonts w:cs="Times New Roman"/>
                <w:szCs w:val="28"/>
              </w:rPr>
              <w:t>Tiếp thu</w:t>
            </w:r>
          </w:p>
          <w:p w14:paraId="322BDA57" w14:textId="18026324" w:rsidR="00CF3792" w:rsidRPr="00853C9C" w:rsidRDefault="00CF3792" w:rsidP="00AB1E75">
            <w:pPr>
              <w:spacing w:before="60" w:after="60"/>
              <w:jc w:val="both"/>
              <w:rPr>
                <w:rFonts w:cs="Times New Roman"/>
                <w:szCs w:val="28"/>
              </w:rPr>
            </w:pPr>
            <w:r w:rsidRPr="00853C9C">
              <w:rPr>
                <w:rFonts w:cs="Times New Roman"/>
                <w:szCs w:val="28"/>
              </w:rPr>
              <w:t xml:space="preserve">Tại tờ trình </w:t>
            </w:r>
            <w:r w:rsidR="005A48B8" w:rsidRPr="00853C9C">
              <w:rPr>
                <w:rFonts w:cs="Times New Roman"/>
                <w:szCs w:val="28"/>
              </w:rPr>
              <w:t>đã có đánh giá tác động, tổng kết sơ bộ quá trình thực hiện các quy định đang được các tổ chức, cá nhân, doanh nghiệp, hội, hiệp hội kiến nghị</w:t>
            </w:r>
            <w:r w:rsidR="00CE6690" w:rsidRPr="00853C9C">
              <w:rPr>
                <w:rFonts w:cs="Times New Roman"/>
                <w:szCs w:val="28"/>
              </w:rPr>
              <w:t xml:space="preserve">, đây là các nội dung cấp thiết cần đưa vào chỉnh sửa, bổ sung ngay. Đối với các nội dung khác, Bộ Nông nghiệp và Phát triển nông thôn tiếp tục đánh giá, tổng kết, tiếp thu các ý kiến phản ánh, góp ý của các tổ chức, cá nhân có liên quan để </w:t>
            </w:r>
            <w:r w:rsidR="00853C9C" w:rsidRPr="00853C9C">
              <w:rPr>
                <w:rFonts w:cs="Times New Roman"/>
                <w:szCs w:val="28"/>
              </w:rPr>
              <w:t>đề xuất sửa đổi, bổ sung tổng thể.</w:t>
            </w:r>
          </w:p>
        </w:tc>
      </w:tr>
      <w:tr w:rsidR="00F65655" w:rsidRPr="006A3856" w14:paraId="6F268B84" w14:textId="77777777" w:rsidTr="006475F9">
        <w:tc>
          <w:tcPr>
            <w:tcW w:w="746" w:type="dxa"/>
          </w:tcPr>
          <w:p w14:paraId="5FA9C2C0" w14:textId="55A06798" w:rsidR="00A603E8" w:rsidRPr="006A3856" w:rsidRDefault="00763955" w:rsidP="00A603E8">
            <w:pPr>
              <w:spacing w:before="60" w:after="60"/>
              <w:jc w:val="center"/>
              <w:rPr>
                <w:rFonts w:cs="Times New Roman"/>
                <w:szCs w:val="28"/>
              </w:rPr>
            </w:pPr>
            <w:r>
              <w:rPr>
                <w:rFonts w:cs="Times New Roman"/>
                <w:szCs w:val="28"/>
              </w:rPr>
              <w:t>2</w:t>
            </w:r>
          </w:p>
        </w:tc>
        <w:tc>
          <w:tcPr>
            <w:tcW w:w="2226" w:type="dxa"/>
          </w:tcPr>
          <w:p w14:paraId="0EA13072" w14:textId="77777777" w:rsidR="00A603E8" w:rsidRPr="006A3856" w:rsidRDefault="00A603E8" w:rsidP="00A603E8">
            <w:pPr>
              <w:spacing w:before="60" w:after="60"/>
              <w:rPr>
                <w:rFonts w:cs="Times New Roman"/>
                <w:b/>
                <w:spacing w:val="-6"/>
                <w:szCs w:val="28"/>
                <w:lang w:val="nl-NL"/>
              </w:rPr>
            </w:pPr>
          </w:p>
        </w:tc>
        <w:tc>
          <w:tcPr>
            <w:tcW w:w="2693" w:type="dxa"/>
          </w:tcPr>
          <w:p w14:paraId="58CC4015" w14:textId="0D72B491" w:rsidR="00A603E8" w:rsidRPr="006A3856" w:rsidRDefault="00545D53" w:rsidP="00A603E8">
            <w:pPr>
              <w:spacing w:before="60" w:after="60"/>
              <w:rPr>
                <w:rFonts w:cs="Times New Roman"/>
                <w:szCs w:val="28"/>
              </w:rPr>
            </w:pPr>
            <w:r w:rsidRPr="006A3856">
              <w:rPr>
                <w:rFonts w:cs="Times New Roman"/>
                <w:szCs w:val="28"/>
              </w:rPr>
              <w:t>Bộ Tư pháp (Công văn số 1444/BTP-PLDSKT ngày 18/3/2025)</w:t>
            </w:r>
          </w:p>
        </w:tc>
        <w:tc>
          <w:tcPr>
            <w:tcW w:w="5529" w:type="dxa"/>
          </w:tcPr>
          <w:p w14:paraId="2EC34816" w14:textId="606729F1" w:rsidR="00A603E8" w:rsidRPr="006A3856" w:rsidRDefault="00A603E8" w:rsidP="00A603E8">
            <w:pPr>
              <w:spacing w:before="60" w:after="60"/>
              <w:jc w:val="both"/>
              <w:rPr>
                <w:rFonts w:cs="Times New Roman"/>
                <w:szCs w:val="28"/>
              </w:rPr>
            </w:pPr>
            <w:r w:rsidRPr="006A3856">
              <w:rPr>
                <w:rFonts w:cs="Times New Roman"/>
                <w:szCs w:val="28"/>
                <w:lang w:val="nb-NO"/>
              </w:rPr>
              <w:t xml:space="preserve">Đề nghị cơ quan chủ trì soạn thảo rà soát kỹ các nội dung được sửa đổi, bổ sung tại dự thảo nghị định đảm bảo chỉ quy định các nội dung được Luật Thủy sản giao Chính phủ quy định chi tiết hay bao gồm cả những nội dung không phải được Luật giao quy định chi tiết (hướng dẫn thi </w:t>
            </w:r>
            <w:r w:rsidRPr="006A3856">
              <w:rPr>
                <w:rFonts w:cs="Times New Roman"/>
                <w:szCs w:val="28"/>
                <w:lang w:val="nb-NO"/>
              </w:rPr>
              <w:lastRenderedPageBreak/>
              <w:t>hành) để thực hiện theo quy trình hai bước đúng quy định của Luật Ban hành văn bản quy phạm pháp luật</w:t>
            </w:r>
          </w:p>
        </w:tc>
        <w:tc>
          <w:tcPr>
            <w:tcW w:w="3543" w:type="dxa"/>
          </w:tcPr>
          <w:p w14:paraId="14B14165" w14:textId="3C2567D2" w:rsidR="00A603E8" w:rsidRPr="006A3856" w:rsidRDefault="00E30341" w:rsidP="00AB1E75">
            <w:pPr>
              <w:spacing w:before="60" w:after="60"/>
              <w:jc w:val="both"/>
              <w:rPr>
                <w:rFonts w:cs="Times New Roman"/>
                <w:szCs w:val="28"/>
              </w:rPr>
            </w:pPr>
            <w:r w:rsidRPr="006A3856">
              <w:rPr>
                <w:rFonts w:cs="Times New Roman"/>
                <w:szCs w:val="28"/>
              </w:rPr>
              <w:lastRenderedPageBreak/>
              <w:t xml:space="preserve">Tiếp thu, </w:t>
            </w:r>
            <w:r w:rsidR="0022127B">
              <w:rPr>
                <w:rFonts w:cs="Times New Roman"/>
                <w:szCs w:val="28"/>
              </w:rPr>
              <w:t xml:space="preserve">theo đó, </w:t>
            </w:r>
            <w:r w:rsidRPr="006A3856">
              <w:rPr>
                <w:rFonts w:cs="Times New Roman"/>
                <w:szCs w:val="28"/>
              </w:rPr>
              <w:t>Bộ Nông nghiệp và Môi trường đã rà soát các nội dung được sửa đổi bổ sung tại dự thảo Nghị định.</w:t>
            </w:r>
          </w:p>
        </w:tc>
      </w:tr>
      <w:tr w:rsidR="00F65655" w:rsidRPr="006A3856" w14:paraId="25770104" w14:textId="77777777" w:rsidTr="006475F9">
        <w:tc>
          <w:tcPr>
            <w:tcW w:w="746" w:type="dxa"/>
          </w:tcPr>
          <w:p w14:paraId="34C34043" w14:textId="40B18F52" w:rsidR="00A603E8" w:rsidRPr="006A3856" w:rsidRDefault="00763955" w:rsidP="00A603E8">
            <w:pPr>
              <w:spacing w:before="60" w:after="60"/>
              <w:jc w:val="center"/>
              <w:rPr>
                <w:rFonts w:cs="Times New Roman"/>
                <w:szCs w:val="28"/>
              </w:rPr>
            </w:pPr>
            <w:r>
              <w:rPr>
                <w:rFonts w:cs="Times New Roman"/>
                <w:szCs w:val="28"/>
              </w:rPr>
              <w:t>3</w:t>
            </w:r>
          </w:p>
        </w:tc>
        <w:tc>
          <w:tcPr>
            <w:tcW w:w="2226" w:type="dxa"/>
          </w:tcPr>
          <w:p w14:paraId="4185272D" w14:textId="77777777" w:rsidR="00A603E8" w:rsidRPr="006A3856" w:rsidRDefault="00A603E8" w:rsidP="00A603E8">
            <w:pPr>
              <w:spacing w:before="60" w:after="60"/>
              <w:rPr>
                <w:rFonts w:cs="Times New Roman"/>
                <w:b/>
                <w:spacing w:val="-6"/>
                <w:szCs w:val="28"/>
                <w:lang w:val="nl-NL"/>
              </w:rPr>
            </w:pPr>
          </w:p>
        </w:tc>
        <w:tc>
          <w:tcPr>
            <w:tcW w:w="2693" w:type="dxa"/>
          </w:tcPr>
          <w:p w14:paraId="2C3CC536" w14:textId="77777777" w:rsidR="00A603E8" w:rsidRPr="006A3856" w:rsidRDefault="00A603E8" w:rsidP="00A603E8">
            <w:pPr>
              <w:spacing w:before="60" w:after="60"/>
              <w:rPr>
                <w:rFonts w:cs="Times New Roman"/>
                <w:szCs w:val="28"/>
              </w:rPr>
            </w:pPr>
          </w:p>
        </w:tc>
        <w:tc>
          <w:tcPr>
            <w:tcW w:w="5529" w:type="dxa"/>
          </w:tcPr>
          <w:p w14:paraId="3266769E" w14:textId="14356969" w:rsidR="00A603E8" w:rsidRPr="006A3856" w:rsidRDefault="00A603E8" w:rsidP="00A603E8">
            <w:pPr>
              <w:spacing w:before="60" w:after="60"/>
              <w:jc w:val="both"/>
              <w:rPr>
                <w:rFonts w:cs="Times New Roman"/>
                <w:szCs w:val="28"/>
              </w:rPr>
            </w:pPr>
            <w:r w:rsidRPr="006A3856">
              <w:rPr>
                <w:rFonts w:cs="Times New Roman"/>
                <w:szCs w:val="28"/>
                <w:lang w:val="nb-NO"/>
              </w:rPr>
              <w:t>Về nội dung dự thảo Nghị định: Đề nghị Bộ Nông nghiệp và Môi trường rà soát tổng thể dự thảo Nghị định với quy định của Luật Thủy sản và các văn bản quy phạp pháp luật có liên quan để bảo đảm tính hợp pháp, tính thống nhất, tính đồng bộ trong hệ thống pháp luật và tính khả thi</w:t>
            </w:r>
            <w:r w:rsidR="0022127B">
              <w:rPr>
                <w:rFonts w:cs="Times New Roman"/>
                <w:szCs w:val="28"/>
                <w:lang w:val="nb-NO"/>
              </w:rPr>
              <w:t>.</w:t>
            </w:r>
          </w:p>
        </w:tc>
        <w:tc>
          <w:tcPr>
            <w:tcW w:w="3543" w:type="dxa"/>
          </w:tcPr>
          <w:p w14:paraId="2CB374AF" w14:textId="020CBC15" w:rsidR="00E30341" w:rsidRPr="006A3856" w:rsidRDefault="00E30341" w:rsidP="00AB1E75">
            <w:pPr>
              <w:spacing w:before="60" w:after="60"/>
              <w:jc w:val="both"/>
              <w:rPr>
                <w:rFonts w:cs="Times New Roman"/>
                <w:szCs w:val="28"/>
              </w:rPr>
            </w:pPr>
            <w:r w:rsidRPr="006A3856">
              <w:rPr>
                <w:rFonts w:cs="Times New Roman"/>
                <w:szCs w:val="28"/>
              </w:rPr>
              <w:t>Tiếp thu, Bộ Nông nghiệp và Môi trường đã rà soát các nội dung được sửa đổi bổ sung tại dự thảo Nghị định.</w:t>
            </w:r>
          </w:p>
          <w:p w14:paraId="1FE1689D" w14:textId="1A5B2AD6" w:rsidR="00A603E8" w:rsidRPr="006A3856" w:rsidRDefault="00A603E8" w:rsidP="00AB1E75">
            <w:pPr>
              <w:spacing w:before="60" w:after="60"/>
              <w:jc w:val="both"/>
              <w:rPr>
                <w:rFonts w:cs="Times New Roman"/>
                <w:szCs w:val="28"/>
              </w:rPr>
            </w:pPr>
          </w:p>
        </w:tc>
      </w:tr>
      <w:tr w:rsidR="00F65655" w:rsidRPr="006A3856" w14:paraId="339F968E" w14:textId="77777777" w:rsidTr="006475F9">
        <w:tc>
          <w:tcPr>
            <w:tcW w:w="746" w:type="dxa"/>
          </w:tcPr>
          <w:p w14:paraId="072A2B35" w14:textId="4063DC72" w:rsidR="00A603E8" w:rsidRPr="00692ED2" w:rsidRDefault="00763955" w:rsidP="00A603E8">
            <w:pPr>
              <w:spacing w:before="60" w:after="60"/>
              <w:jc w:val="center"/>
              <w:rPr>
                <w:rFonts w:cs="Times New Roman"/>
                <w:szCs w:val="28"/>
              </w:rPr>
            </w:pPr>
            <w:r w:rsidRPr="00692ED2">
              <w:rPr>
                <w:rFonts w:cs="Times New Roman"/>
                <w:szCs w:val="28"/>
              </w:rPr>
              <w:t>4</w:t>
            </w:r>
          </w:p>
        </w:tc>
        <w:tc>
          <w:tcPr>
            <w:tcW w:w="2226" w:type="dxa"/>
          </w:tcPr>
          <w:p w14:paraId="77C8479F" w14:textId="77777777" w:rsidR="00A603E8" w:rsidRPr="00692ED2" w:rsidRDefault="00A603E8" w:rsidP="00A603E8">
            <w:pPr>
              <w:spacing w:before="60" w:after="60"/>
              <w:rPr>
                <w:rFonts w:cs="Times New Roman"/>
                <w:b/>
                <w:spacing w:val="-6"/>
                <w:szCs w:val="28"/>
                <w:lang w:val="nl-NL"/>
              </w:rPr>
            </w:pPr>
          </w:p>
        </w:tc>
        <w:tc>
          <w:tcPr>
            <w:tcW w:w="2693" w:type="dxa"/>
          </w:tcPr>
          <w:p w14:paraId="5970A7E1" w14:textId="3ED551C5" w:rsidR="00A603E8" w:rsidRPr="00692ED2" w:rsidRDefault="00545D53" w:rsidP="00A603E8">
            <w:pPr>
              <w:spacing w:before="60" w:after="60"/>
              <w:rPr>
                <w:rFonts w:cs="Times New Roman"/>
                <w:szCs w:val="28"/>
              </w:rPr>
            </w:pPr>
            <w:r w:rsidRPr="00692ED2">
              <w:rPr>
                <w:rFonts w:cs="Times New Roman"/>
                <w:szCs w:val="28"/>
              </w:rPr>
              <w:t>Bộ Tư pháp (Công văn số 1444/BTP-PLDSKT ngày 18/3/2025)</w:t>
            </w:r>
          </w:p>
        </w:tc>
        <w:tc>
          <w:tcPr>
            <w:tcW w:w="5529" w:type="dxa"/>
          </w:tcPr>
          <w:p w14:paraId="51E54C03" w14:textId="1043FE70" w:rsidR="00A603E8" w:rsidRPr="00692ED2" w:rsidRDefault="00A603E8" w:rsidP="00A603E8">
            <w:pPr>
              <w:spacing w:before="60" w:after="60"/>
              <w:jc w:val="both"/>
              <w:rPr>
                <w:rFonts w:cs="Times New Roman"/>
                <w:szCs w:val="28"/>
              </w:rPr>
            </w:pPr>
            <w:r w:rsidRPr="00692ED2">
              <w:rPr>
                <w:rFonts w:cs="Times New Roman"/>
                <w:szCs w:val="28"/>
                <w:lang w:val="nb-NO"/>
              </w:rPr>
              <w:t xml:space="preserve">Đề nghị cơ quan chủ trì soạn thảo thuyết minh làm rõ trong Tờ trình về việc đề xuất sửa đổi quy định: .... có tổ chức, cá nhân nhận chuyển quyền sở hữu tàu cá </w:t>
            </w:r>
            <w:r w:rsidRPr="00692ED2">
              <w:rPr>
                <w:rFonts w:cs="Times New Roman"/>
                <w:b/>
                <w:szCs w:val="28"/>
                <w:lang w:val="nb-NO"/>
              </w:rPr>
              <w:t>đề làm cơ sở</w:t>
            </w:r>
            <w:r w:rsidRPr="00692ED2">
              <w:rPr>
                <w:rFonts w:cs="Times New Roman"/>
                <w:szCs w:val="28"/>
                <w:lang w:val="nb-NO"/>
              </w:rPr>
              <w:t xml:space="preserve"> cấp văn bản chấp thuận theo quy định....(Tại điểm b khoản 1 Điều 1 dự thảo Nghị định</w:t>
            </w:r>
          </w:p>
        </w:tc>
        <w:tc>
          <w:tcPr>
            <w:tcW w:w="3543" w:type="dxa"/>
          </w:tcPr>
          <w:p w14:paraId="0D84A787" w14:textId="05C229C5" w:rsidR="00E30341" w:rsidRPr="00692ED2" w:rsidRDefault="00E30341" w:rsidP="00AB1E75">
            <w:pPr>
              <w:spacing w:before="60" w:after="60"/>
              <w:jc w:val="both"/>
              <w:rPr>
                <w:rFonts w:cs="Times New Roman"/>
                <w:szCs w:val="28"/>
              </w:rPr>
            </w:pPr>
            <w:r w:rsidRPr="00692ED2">
              <w:rPr>
                <w:rFonts w:cs="Times New Roman"/>
                <w:szCs w:val="28"/>
              </w:rPr>
              <w:t>Tiếp thu,</w:t>
            </w:r>
            <w:r w:rsidR="002E24EE">
              <w:rPr>
                <w:rFonts w:cs="Times New Roman"/>
                <w:szCs w:val="28"/>
              </w:rPr>
              <w:t xml:space="preserve"> theo đó, Bộ Nông nghiệp và Môi trường đ</w:t>
            </w:r>
            <w:r w:rsidRPr="00692ED2">
              <w:rPr>
                <w:rFonts w:cs="Times New Roman"/>
                <w:szCs w:val="28"/>
              </w:rPr>
              <w:t>ã bổ sung nội dung giải trình trong tờ trình</w:t>
            </w:r>
            <w:r w:rsidR="006F4DB1" w:rsidRPr="00692ED2">
              <w:rPr>
                <w:rFonts w:cs="Times New Roman"/>
                <w:szCs w:val="28"/>
              </w:rPr>
              <w:t>, cụ thể:</w:t>
            </w:r>
          </w:p>
          <w:p w14:paraId="64A1F0CB" w14:textId="6019AEC5" w:rsidR="00A603E8" w:rsidRPr="006A3856" w:rsidRDefault="006F4DB1" w:rsidP="00E1799A">
            <w:pPr>
              <w:spacing w:before="60" w:after="60"/>
              <w:jc w:val="both"/>
              <w:rPr>
                <w:rFonts w:cs="Times New Roman"/>
                <w:szCs w:val="28"/>
              </w:rPr>
            </w:pPr>
            <w:r w:rsidRPr="00692ED2">
              <w:rPr>
                <w:rFonts w:cs="Times New Roman"/>
                <w:szCs w:val="28"/>
              </w:rPr>
              <w:t xml:space="preserve">Khoản 19, Điều 1 Nghị định số 37/2024/NĐ-CP Sửa đổi điểm b khoản 4 Điều 43 Nghị định số 26/2019/NĐ-CP có nội dung quy định về trường hợp chuyển quyền sở hữu tàu cá phải thực hiện quy định về cấp văn bản chấp thuận và thực hiện đăng ký theo quy định chưa rõ ràng dẫn đến hiểu nhầm về quy trình. Theo </w:t>
            </w:r>
            <w:r w:rsidRPr="00692ED2">
              <w:rPr>
                <w:rFonts w:cs="Times New Roman"/>
                <w:szCs w:val="28"/>
              </w:rPr>
              <w:lastRenderedPageBreak/>
              <w:t>quy định tại khoản 4, Điều 57 Nghị định số 26/2019/NĐ-CP (được sửa đổi, bổ sung bởi khoản 30 Điều 1 Nghị định số 37/2024/NĐ-CP) việc “cấp văn bản chấp thuận mua tàu cá từ tỉnh, thành phố trực thuộc trung ương khác phải có Thông báo bằng văn bản về điều chuyển hạn ngạch Giấy phép khai thác thủy sản vùng khơi của Sở Nông nghiệp và Phát triển nông thôn nơi có tổ chức, cá nhân bán tàu và theo tiêu chí đặc thù của địa phương”. Đây chỉ là 1 trong số các điều kiện để được cấp văn bản chấp thuận, trong khi cách viết hiện tại đang dẫn đến việc hiểu nhầm phải có văn bản chấp thuận thì mới chuyển quyền sở hữu. Vì vậy cần sửa đổi, bổ sung thêm ý ở nội dung khoản 19 Điều 1 Nghị định số 37/20224/NĐ-</w:t>
            </w:r>
            <w:r w:rsidRPr="00692ED2">
              <w:rPr>
                <w:rFonts w:cs="Times New Roman"/>
                <w:szCs w:val="28"/>
              </w:rPr>
              <w:lastRenderedPageBreak/>
              <w:t xml:space="preserve">CP để làm rõ nghĩa, đảm bảo thực hiện hiệu quả, phù hợp với quy định tại khoản 2 Điều 62 Luật Thủy sản. </w:t>
            </w:r>
          </w:p>
        </w:tc>
      </w:tr>
      <w:tr w:rsidR="00F65655" w:rsidRPr="006A3856" w14:paraId="7087A7DA" w14:textId="77777777" w:rsidTr="006475F9">
        <w:tc>
          <w:tcPr>
            <w:tcW w:w="746" w:type="dxa"/>
          </w:tcPr>
          <w:p w14:paraId="0C5F9444" w14:textId="5363915A" w:rsidR="00A603E8" w:rsidRPr="006A3856" w:rsidRDefault="00763955" w:rsidP="00A603E8">
            <w:pPr>
              <w:spacing w:before="60" w:after="60"/>
              <w:jc w:val="center"/>
              <w:rPr>
                <w:rFonts w:cs="Times New Roman"/>
                <w:szCs w:val="28"/>
              </w:rPr>
            </w:pPr>
            <w:r>
              <w:rPr>
                <w:rFonts w:cs="Times New Roman"/>
                <w:szCs w:val="28"/>
              </w:rPr>
              <w:lastRenderedPageBreak/>
              <w:t>5</w:t>
            </w:r>
          </w:p>
        </w:tc>
        <w:tc>
          <w:tcPr>
            <w:tcW w:w="2226" w:type="dxa"/>
          </w:tcPr>
          <w:p w14:paraId="49C79D8A" w14:textId="77777777" w:rsidR="00A603E8" w:rsidRPr="006A3856" w:rsidRDefault="00A603E8" w:rsidP="00A603E8">
            <w:pPr>
              <w:spacing w:before="60" w:after="60"/>
              <w:rPr>
                <w:rFonts w:cs="Times New Roman"/>
                <w:b/>
                <w:spacing w:val="-6"/>
                <w:szCs w:val="28"/>
                <w:lang w:val="nl-NL"/>
              </w:rPr>
            </w:pPr>
          </w:p>
        </w:tc>
        <w:tc>
          <w:tcPr>
            <w:tcW w:w="2693" w:type="dxa"/>
          </w:tcPr>
          <w:p w14:paraId="09F390C0" w14:textId="1B03F1AD" w:rsidR="00A603E8" w:rsidRPr="006A3856" w:rsidRDefault="00545D53" w:rsidP="00A603E8">
            <w:pPr>
              <w:spacing w:before="60" w:after="60"/>
              <w:rPr>
                <w:rFonts w:cs="Times New Roman"/>
                <w:szCs w:val="28"/>
              </w:rPr>
            </w:pPr>
            <w:r w:rsidRPr="006A3856">
              <w:rPr>
                <w:rFonts w:cs="Times New Roman"/>
                <w:szCs w:val="28"/>
              </w:rPr>
              <w:t>Bộ Tư pháp (Công văn số 1444/BTP-PLDSKT ngày 18/3/2025)</w:t>
            </w:r>
          </w:p>
        </w:tc>
        <w:tc>
          <w:tcPr>
            <w:tcW w:w="5529" w:type="dxa"/>
          </w:tcPr>
          <w:p w14:paraId="6004D284" w14:textId="38D7C2E4" w:rsidR="00A603E8" w:rsidRPr="006A3856" w:rsidRDefault="00A603E8" w:rsidP="00A603E8">
            <w:pPr>
              <w:spacing w:before="60" w:after="60"/>
              <w:jc w:val="both"/>
              <w:rPr>
                <w:rFonts w:cs="Times New Roman"/>
                <w:szCs w:val="28"/>
              </w:rPr>
            </w:pPr>
            <w:r w:rsidRPr="006A3856">
              <w:rPr>
                <w:rFonts w:cs="Times New Roman"/>
                <w:szCs w:val="28"/>
                <w:lang w:val="nb-NO"/>
              </w:rPr>
              <w:t>Tại Tờ trình có đánh giá tình hình thực hiện quy định về kích thước tối thiểu được phép khai thác của một số loài thủy sản và đề xuất bãi bỏ quy định này tại khoản 3 Điều 3 dự thảo Nghị định. Tuy nhiên, như trình bày đây là quy định đưa vào nhằm đáp ứng yêu cầu, khuyến nghị của EC tiến tới tháo gỡ thẻ vàng ngành thủy sản Việt Nam vào thị trường Châu Âu. Tại Tờ trình có nhận định: Việc bảo vệ nguồn lợi thủy sản thồng qua biện pháp giới hạn kích thước tối thiểu được phép khai thác là cần thiết, nhưng cần có lộ trình hợp lý kết hợp với công tác tuyên truyền, phổ biến và từng bước có các biện pháp thay thế để khai thác có hiệu quả đặc biệt là đối với các loài có gí trị kinh tế đang được sử dụng làm nguyên liệu xuất khẩu (trang 6). Do đó, đề nghị có quan chủ trì soạn thảo cân nhắc phương án tạm dừng quy định này, quy định lộ trình thực hiện cho phù hợp, thay vì bải bỏ như dự thảo Nghị định; đồng thời, tham vấn ý kiến quốc tế nội dung này</w:t>
            </w:r>
          </w:p>
        </w:tc>
        <w:tc>
          <w:tcPr>
            <w:tcW w:w="3543" w:type="dxa"/>
          </w:tcPr>
          <w:p w14:paraId="0BA9F7AC" w14:textId="17CDB079" w:rsidR="00E30341" w:rsidRPr="006A3856" w:rsidRDefault="007B047B" w:rsidP="00AB1E75">
            <w:pPr>
              <w:spacing w:before="60" w:after="60"/>
              <w:jc w:val="both"/>
              <w:rPr>
                <w:rFonts w:cs="Times New Roman"/>
                <w:szCs w:val="28"/>
              </w:rPr>
            </w:pPr>
            <w:r>
              <w:rPr>
                <w:rFonts w:cs="Times New Roman"/>
                <w:szCs w:val="28"/>
              </w:rPr>
              <w:t>Về vấn đề này, Bộ Nông nghiệp và Môi trường g</w:t>
            </w:r>
            <w:r w:rsidR="00E30341" w:rsidRPr="006A3856">
              <w:rPr>
                <w:rFonts w:cs="Times New Roman"/>
                <w:szCs w:val="28"/>
              </w:rPr>
              <w:t>iải trình</w:t>
            </w:r>
            <w:r>
              <w:rPr>
                <w:rFonts w:cs="Times New Roman"/>
                <w:szCs w:val="28"/>
              </w:rPr>
              <w:t xml:space="preserve"> như sau:</w:t>
            </w:r>
          </w:p>
          <w:p w14:paraId="11A90D60" w14:textId="7A56BC42" w:rsidR="00E30341" w:rsidRPr="006A3856" w:rsidRDefault="00E30341" w:rsidP="00AB1E75">
            <w:pPr>
              <w:spacing w:before="60" w:after="60"/>
              <w:jc w:val="both"/>
              <w:rPr>
                <w:rFonts w:cs="Times New Roman"/>
                <w:szCs w:val="28"/>
              </w:rPr>
            </w:pPr>
            <w:r w:rsidRPr="006A3856">
              <w:rPr>
                <w:rFonts w:cs="Times New Roman"/>
                <w:szCs w:val="28"/>
              </w:rPr>
              <w:t>Trong nội dung tờ trình đã làm rõ tác động khi sửa đổi, bổ sung trong thời điểm gỡ thẻ vàng của EC, việc tạm dừng cần xác định rõ thời gian cụ thể để đưa vào Nghị định, trong khi chưa đủ căn cứ khoa học để xác định khoảng thời gian cụ thể nên đề nghị tạm thời bãi bỏ các quy định này cho đến khi có được điều tra, đánh giá khoa học làm cơ sở cho việc bảo vệ nguồn lợi của các loài này</w:t>
            </w:r>
            <w:r w:rsidR="002701A7">
              <w:rPr>
                <w:rFonts w:cs="Times New Roman"/>
                <w:szCs w:val="28"/>
              </w:rPr>
              <w:t xml:space="preserve"> để đưa lại vào danh mục</w:t>
            </w:r>
            <w:r w:rsidRPr="006A3856">
              <w:rPr>
                <w:rFonts w:cs="Times New Roman"/>
                <w:szCs w:val="28"/>
              </w:rPr>
              <w:t>.</w:t>
            </w:r>
          </w:p>
          <w:p w14:paraId="340CF7B5" w14:textId="79CFEB9A" w:rsidR="00A603E8" w:rsidRPr="006A3856" w:rsidRDefault="00A603E8" w:rsidP="00AB1E75">
            <w:pPr>
              <w:spacing w:before="60" w:after="60"/>
              <w:jc w:val="both"/>
              <w:rPr>
                <w:rFonts w:cs="Times New Roman"/>
                <w:szCs w:val="28"/>
              </w:rPr>
            </w:pPr>
          </w:p>
        </w:tc>
      </w:tr>
      <w:tr w:rsidR="00F65655" w:rsidRPr="006A3856" w14:paraId="5B09AA19" w14:textId="77777777" w:rsidTr="006475F9">
        <w:tc>
          <w:tcPr>
            <w:tcW w:w="746" w:type="dxa"/>
          </w:tcPr>
          <w:p w14:paraId="13111048" w14:textId="081AA026" w:rsidR="00A603E8" w:rsidRPr="006A3856" w:rsidRDefault="00763955" w:rsidP="00A603E8">
            <w:pPr>
              <w:spacing w:before="60" w:after="60"/>
              <w:jc w:val="center"/>
              <w:rPr>
                <w:rFonts w:cs="Times New Roman"/>
                <w:szCs w:val="28"/>
              </w:rPr>
            </w:pPr>
            <w:r>
              <w:rPr>
                <w:rFonts w:cs="Times New Roman"/>
                <w:szCs w:val="28"/>
              </w:rPr>
              <w:lastRenderedPageBreak/>
              <w:t>6</w:t>
            </w:r>
          </w:p>
        </w:tc>
        <w:tc>
          <w:tcPr>
            <w:tcW w:w="2226" w:type="dxa"/>
          </w:tcPr>
          <w:p w14:paraId="10AA6024" w14:textId="77777777" w:rsidR="00A603E8" w:rsidRPr="006A3856" w:rsidRDefault="00A603E8" w:rsidP="00A603E8">
            <w:pPr>
              <w:spacing w:before="60" w:after="60"/>
              <w:rPr>
                <w:rFonts w:cs="Times New Roman"/>
                <w:b/>
                <w:spacing w:val="-6"/>
                <w:szCs w:val="28"/>
                <w:lang w:val="nl-NL"/>
              </w:rPr>
            </w:pPr>
          </w:p>
        </w:tc>
        <w:tc>
          <w:tcPr>
            <w:tcW w:w="2693" w:type="dxa"/>
          </w:tcPr>
          <w:p w14:paraId="73371194" w14:textId="0E4952DD" w:rsidR="00A603E8" w:rsidRPr="006A3856" w:rsidRDefault="00545D53" w:rsidP="00A603E8">
            <w:pPr>
              <w:spacing w:before="60" w:after="60"/>
              <w:rPr>
                <w:rFonts w:cs="Times New Roman"/>
                <w:szCs w:val="28"/>
              </w:rPr>
            </w:pPr>
            <w:r w:rsidRPr="006A3856">
              <w:rPr>
                <w:rFonts w:cs="Times New Roman"/>
                <w:szCs w:val="28"/>
              </w:rPr>
              <w:t>Bộ Tư pháp (Công văn số 1444/BTP-PLDSKT ngày 18/3/2025)</w:t>
            </w:r>
          </w:p>
        </w:tc>
        <w:tc>
          <w:tcPr>
            <w:tcW w:w="5529" w:type="dxa"/>
          </w:tcPr>
          <w:p w14:paraId="22AA4611" w14:textId="093211DC" w:rsidR="00A603E8" w:rsidRPr="006A3856" w:rsidRDefault="00A603E8" w:rsidP="00A603E8">
            <w:pPr>
              <w:spacing w:before="60" w:after="60"/>
              <w:jc w:val="both"/>
              <w:rPr>
                <w:rFonts w:cs="Times New Roman"/>
                <w:szCs w:val="28"/>
              </w:rPr>
            </w:pPr>
            <w:r w:rsidRPr="006A3856">
              <w:rPr>
                <w:rFonts w:cs="Times New Roman"/>
                <w:szCs w:val="28"/>
                <w:lang w:val="nb-NO"/>
              </w:rPr>
              <w:t>Đề nghị cơ quan chủ trì doạn thảo rà soát các quy định chuyển tiếp (nếu có) để tránh những vướng mắc trong thực tiễn, đả bảo tính thống nhất, đồng bộ của hệ thống pháp luật</w:t>
            </w:r>
          </w:p>
        </w:tc>
        <w:tc>
          <w:tcPr>
            <w:tcW w:w="3543" w:type="dxa"/>
          </w:tcPr>
          <w:p w14:paraId="698EF934" w14:textId="44BFBA5D" w:rsidR="00E30341" w:rsidRPr="006A3856" w:rsidRDefault="00E30341" w:rsidP="00AB1E75">
            <w:pPr>
              <w:spacing w:before="60" w:after="60"/>
              <w:jc w:val="both"/>
              <w:rPr>
                <w:rFonts w:cs="Times New Roman"/>
                <w:szCs w:val="28"/>
              </w:rPr>
            </w:pPr>
            <w:r w:rsidRPr="006A3856">
              <w:rPr>
                <w:rFonts w:cs="Times New Roman"/>
                <w:szCs w:val="28"/>
              </w:rPr>
              <w:t>Tiếp thu, đã rà soát quy định chuyển tiếp và đưa vào dự thảo Nghị định</w:t>
            </w:r>
            <w:r w:rsidR="002701A7">
              <w:rPr>
                <w:rFonts w:cs="Times New Roman"/>
                <w:szCs w:val="28"/>
              </w:rPr>
              <w:t xml:space="preserve"> tại điều </w:t>
            </w:r>
            <w:r w:rsidR="003B4FC8">
              <w:rPr>
                <w:rFonts w:cs="Times New Roman"/>
                <w:szCs w:val="28"/>
              </w:rPr>
              <w:t>4</w:t>
            </w:r>
          </w:p>
          <w:p w14:paraId="794EB1D8" w14:textId="388E64B0" w:rsidR="00A603E8" w:rsidRPr="006A3856" w:rsidRDefault="00A603E8" w:rsidP="00AB1E75">
            <w:pPr>
              <w:spacing w:before="60" w:after="60"/>
              <w:jc w:val="both"/>
              <w:rPr>
                <w:rFonts w:cs="Times New Roman"/>
                <w:szCs w:val="28"/>
              </w:rPr>
            </w:pPr>
          </w:p>
        </w:tc>
      </w:tr>
      <w:tr w:rsidR="00F65655" w:rsidRPr="006A3856" w14:paraId="20AC4FA4" w14:textId="77777777" w:rsidTr="006475F9">
        <w:tc>
          <w:tcPr>
            <w:tcW w:w="746" w:type="dxa"/>
          </w:tcPr>
          <w:p w14:paraId="06F860B9" w14:textId="1366CED4" w:rsidR="00A603E8" w:rsidRPr="006A3856" w:rsidRDefault="00763955" w:rsidP="00A603E8">
            <w:pPr>
              <w:spacing w:before="60" w:after="60"/>
              <w:jc w:val="center"/>
              <w:rPr>
                <w:rFonts w:cs="Times New Roman"/>
                <w:szCs w:val="28"/>
              </w:rPr>
            </w:pPr>
            <w:r>
              <w:rPr>
                <w:rFonts w:cs="Times New Roman"/>
                <w:szCs w:val="28"/>
              </w:rPr>
              <w:t>7</w:t>
            </w:r>
          </w:p>
        </w:tc>
        <w:tc>
          <w:tcPr>
            <w:tcW w:w="2226" w:type="dxa"/>
          </w:tcPr>
          <w:p w14:paraId="01A34E7C" w14:textId="77777777" w:rsidR="00A603E8" w:rsidRPr="006A3856" w:rsidRDefault="00A603E8" w:rsidP="00A603E8">
            <w:pPr>
              <w:spacing w:before="60" w:after="60"/>
              <w:rPr>
                <w:rFonts w:cs="Times New Roman"/>
                <w:b/>
                <w:spacing w:val="-6"/>
                <w:szCs w:val="28"/>
                <w:lang w:val="nl-NL"/>
              </w:rPr>
            </w:pPr>
          </w:p>
        </w:tc>
        <w:tc>
          <w:tcPr>
            <w:tcW w:w="2693" w:type="dxa"/>
          </w:tcPr>
          <w:p w14:paraId="7106A424" w14:textId="590C97F9" w:rsidR="00A603E8" w:rsidRPr="006A3856" w:rsidRDefault="00545D53" w:rsidP="00A603E8">
            <w:pPr>
              <w:spacing w:before="60" w:after="60"/>
              <w:rPr>
                <w:rFonts w:cs="Times New Roman"/>
                <w:szCs w:val="28"/>
              </w:rPr>
            </w:pPr>
            <w:r w:rsidRPr="006A3856">
              <w:rPr>
                <w:rFonts w:cs="Times New Roman"/>
                <w:szCs w:val="28"/>
              </w:rPr>
              <w:t>Bộ Tư pháp (Công văn số 1444/BTP-PLDSKT ngày 18/3/2025)</w:t>
            </w:r>
          </w:p>
        </w:tc>
        <w:tc>
          <w:tcPr>
            <w:tcW w:w="5529" w:type="dxa"/>
          </w:tcPr>
          <w:p w14:paraId="26D3E2A8" w14:textId="1CD6DF7A" w:rsidR="00A603E8" w:rsidRPr="006A3856" w:rsidRDefault="00A603E8" w:rsidP="00A603E8">
            <w:pPr>
              <w:spacing w:before="60" w:after="60"/>
              <w:jc w:val="both"/>
              <w:rPr>
                <w:rFonts w:cs="Times New Roman"/>
                <w:szCs w:val="28"/>
              </w:rPr>
            </w:pPr>
            <w:r w:rsidRPr="006A3856">
              <w:rPr>
                <w:rFonts w:cs="Times New Roman"/>
                <w:szCs w:val="28"/>
                <w:lang w:val="nb-NO"/>
              </w:rPr>
              <w:t>Đề nghị cơ quan chủ trì soạn thảo rà soát toàn bộ dự thảo Nghị định để đảm bảo tuân thủ đúng và đầy đủ: (i) Quy định só 178-QĐ/TW ngày 27/6/2024 của Bộ Chính trị về kiểm soát quyền lực, phòng, chống tham nhũng, tiêu cực trong công tác xây dựn pháp luật; (ii) Nghị quyết số 110/2023/QH15 ngày 29/11/2023 của Quốc hội về kỳ hợp thứ 6 Quốc hội khóa XV (yêu cầu: ngăn chặn kịp thời và xử lý nghiêm các hành vi tham nhũng, tiêu cực, lợi ích nhóm, lượi ích cục bộ trong công tác xây dựng và tổ chức thi hành pháp luật -Mục 3; (iii) Nghị quyết số 126/NQ-CP ngày 14/8/2023 của Chính phủ về một số giải pháp nâng cạ chất lượng công tác xây dựng, hoàn thiện hệ thống pháp luật và tổ chức thi hành pháp luật nhằm ngăn ngừa tình trạng tham nhũng, lợi ích nhóm, lợi ích cục bộ</w:t>
            </w:r>
          </w:p>
        </w:tc>
        <w:tc>
          <w:tcPr>
            <w:tcW w:w="3543" w:type="dxa"/>
          </w:tcPr>
          <w:p w14:paraId="20654482" w14:textId="3C39030F" w:rsidR="00E30341" w:rsidRPr="006A3856" w:rsidRDefault="00E30341" w:rsidP="00AB1E75">
            <w:pPr>
              <w:spacing w:before="60" w:after="60"/>
              <w:jc w:val="both"/>
              <w:rPr>
                <w:rFonts w:cs="Times New Roman"/>
                <w:szCs w:val="28"/>
              </w:rPr>
            </w:pPr>
            <w:r w:rsidRPr="006A3856">
              <w:rPr>
                <w:rFonts w:cs="Times New Roman"/>
                <w:szCs w:val="28"/>
              </w:rPr>
              <w:t xml:space="preserve">Tiếp thu, </w:t>
            </w:r>
            <w:r w:rsidR="0022127B">
              <w:rPr>
                <w:rFonts w:cs="Times New Roman"/>
                <w:szCs w:val="28"/>
              </w:rPr>
              <w:t>Bộ Nông nghiệp và Môi trường đ</w:t>
            </w:r>
            <w:r w:rsidRPr="006A3856">
              <w:rPr>
                <w:rFonts w:cs="Times New Roman"/>
                <w:szCs w:val="28"/>
              </w:rPr>
              <w:t>ã rà soát và đảm bảo tuân thủ các quy định</w:t>
            </w:r>
          </w:p>
          <w:p w14:paraId="29AB035A" w14:textId="49B98396" w:rsidR="00A603E8" w:rsidRPr="006A3856" w:rsidRDefault="00A603E8" w:rsidP="00AB1E75">
            <w:pPr>
              <w:spacing w:before="60" w:after="60"/>
              <w:jc w:val="both"/>
              <w:rPr>
                <w:rFonts w:cs="Times New Roman"/>
                <w:szCs w:val="28"/>
              </w:rPr>
            </w:pPr>
          </w:p>
        </w:tc>
      </w:tr>
      <w:tr w:rsidR="00F65655" w:rsidRPr="006A3856" w14:paraId="42BAE251" w14:textId="77777777" w:rsidTr="006475F9">
        <w:tc>
          <w:tcPr>
            <w:tcW w:w="746" w:type="dxa"/>
          </w:tcPr>
          <w:p w14:paraId="336930DD" w14:textId="6846D08C" w:rsidR="00A603E8" w:rsidRPr="006A3856" w:rsidRDefault="00763955" w:rsidP="00A603E8">
            <w:pPr>
              <w:spacing w:before="60" w:after="60"/>
              <w:jc w:val="center"/>
              <w:rPr>
                <w:rFonts w:cs="Times New Roman"/>
                <w:szCs w:val="28"/>
              </w:rPr>
            </w:pPr>
            <w:r>
              <w:rPr>
                <w:rFonts w:cs="Times New Roman"/>
                <w:szCs w:val="28"/>
              </w:rPr>
              <w:t>8</w:t>
            </w:r>
          </w:p>
        </w:tc>
        <w:tc>
          <w:tcPr>
            <w:tcW w:w="2226" w:type="dxa"/>
          </w:tcPr>
          <w:p w14:paraId="65844F3F" w14:textId="77777777" w:rsidR="00A603E8" w:rsidRPr="006A3856" w:rsidRDefault="00A603E8" w:rsidP="00A603E8">
            <w:pPr>
              <w:spacing w:before="60" w:after="60"/>
              <w:rPr>
                <w:rFonts w:cs="Times New Roman"/>
                <w:b/>
                <w:spacing w:val="-6"/>
                <w:szCs w:val="28"/>
                <w:lang w:val="nl-NL"/>
              </w:rPr>
            </w:pPr>
          </w:p>
        </w:tc>
        <w:tc>
          <w:tcPr>
            <w:tcW w:w="2693" w:type="dxa"/>
          </w:tcPr>
          <w:p w14:paraId="1FE1103C" w14:textId="0ED81E66" w:rsidR="00A603E8" w:rsidRPr="006A3856" w:rsidRDefault="00545D53" w:rsidP="00A603E8">
            <w:pPr>
              <w:spacing w:before="60" w:after="60"/>
              <w:rPr>
                <w:rFonts w:cs="Times New Roman"/>
                <w:szCs w:val="28"/>
              </w:rPr>
            </w:pPr>
            <w:r w:rsidRPr="006A3856">
              <w:rPr>
                <w:rFonts w:cs="Times New Roman"/>
                <w:szCs w:val="28"/>
              </w:rPr>
              <w:t>Bộ Tư pháp (Công văn số 1444/BTP-</w:t>
            </w:r>
            <w:r w:rsidRPr="006A3856">
              <w:rPr>
                <w:rFonts w:cs="Times New Roman"/>
                <w:szCs w:val="28"/>
              </w:rPr>
              <w:lastRenderedPageBreak/>
              <w:t>PLDSKT ngày 18/3/2025)</w:t>
            </w:r>
          </w:p>
        </w:tc>
        <w:tc>
          <w:tcPr>
            <w:tcW w:w="5529" w:type="dxa"/>
          </w:tcPr>
          <w:p w14:paraId="18389A4D" w14:textId="72A41835" w:rsidR="00A603E8" w:rsidRPr="006A3856" w:rsidRDefault="00A603E8" w:rsidP="00A603E8">
            <w:pPr>
              <w:spacing w:before="60" w:after="60"/>
              <w:jc w:val="both"/>
              <w:rPr>
                <w:rFonts w:cs="Times New Roman"/>
                <w:szCs w:val="28"/>
              </w:rPr>
            </w:pPr>
            <w:r w:rsidRPr="006A3856">
              <w:rPr>
                <w:rFonts w:cs="Times New Roman"/>
                <w:szCs w:val="28"/>
                <w:lang w:val="nb-NO"/>
              </w:rPr>
              <w:lastRenderedPageBreak/>
              <w:t xml:space="preserve">Theo quy định tại Điều 91 Luật Ban hành văn bản quy phạm pháp luật năm 2015 (sửa đổi, bổ </w:t>
            </w:r>
            <w:r w:rsidRPr="006A3856">
              <w:rPr>
                <w:rFonts w:cs="Times New Roman"/>
                <w:szCs w:val="28"/>
                <w:lang w:val="nb-NO"/>
              </w:rPr>
              <w:lastRenderedPageBreak/>
              <w:t>sung năm 2020), trong quá trình soạn thảo Nghị định, cơ quan chủ trì soạn thảo Nghị định phải lấy ý kiến các đối tượng chịu sự tác động trực tiếp của văn bản và bộ, cơ quan ngang bộ, cơ quan thuộc Chính phủ, chuyên gia, người làm thực tiễn; trên cơ sở đó, giải trình, tiếp thu, hoàn thiện dự thảo Nghị định (và hồ sơ kèm theo) bảo đảm tính khả thi, phù hợp và chịu trách nhiệm về vấn đề này.</w:t>
            </w:r>
          </w:p>
        </w:tc>
        <w:tc>
          <w:tcPr>
            <w:tcW w:w="3543" w:type="dxa"/>
          </w:tcPr>
          <w:p w14:paraId="4E8440E8" w14:textId="3F5E8ABE" w:rsidR="00A603E8" w:rsidRPr="00853C9C" w:rsidRDefault="00E30341" w:rsidP="00977B53">
            <w:pPr>
              <w:spacing w:before="60" w:after="60"/>
              <w:jc w:val="both"/>
              <w:rPr>
                <w:rFonts w:cs="Times New Roman"/>
                <w:b/>
                <w:bCs/>
                <w:szCs w:val="28"/>
              </w:rPr>
            </w:pPr>
            <w:r w:rsidRPr="006A3856">
              <w:rPr>
                <w:rFonts w:cs="Times New Roman"/>
                <w:szCs w:val="28"/>
              </w:rPr>
              <w:lastRenderedPageBreak/>
              <w:t>Tiếp thu</w:t>
            </w:r>
            <w:r w:rsidR="00977B53">
              <w:rPr>
                <w:rFonts w:cs="Times New Roman"/>
                <w:szCs w:val="28"/>
              </w:rPr>
              <w:t>, theo đó, Bộ Nông nghiệp và Môi trường đ</w:t>
            </w:r>
            <w:r w:rsidRPr="006A3856">
              <w:rPr>
                <w:rFonts w:cs="Times New Roman"/>
                <w:szCs w:val="28"/>
              </w:rPr>
              <w:t xml:space="preserve">ã tiến </w:t>
            </w:r>
            <w:r w:rsidRPr="006A3856">
              <w:rPr>
                <w:rFonts w:cs="Times New Roman"/>
                <w:szCs w:val="28"/>
              </w:rPr>
              <w:lastRenderedPageBreak/>
              <w:t xml:space="preserve">hành lấy ý kiến của 8 Bộ, ngành và 28 tỉnh ven biển; 02 Hội, Hiệp hội liên quan đến nội dung dự thảo Nghị định. Đã tổ chức tổng hợp, tiếp thu, giải trình theo </w:t>
            </w:r>
            <w:r w:rsidR="00454FB6" w:rsidRPr="006A3856">
              <w:rPr>
                <w:rFonts w:cs="Times New Roman"/>
                <w:szCs w:val="28"/>
              </w:rPr>
              <w:t>quy định</w:t>
            </w:r>
            <w:r w:rsidR="00454FB6" w:rsidRPr="006A3856">
              <w:rPr>
                <w:rFonts w:cs="Times New Roman"/>
                <w:b/>
                <w:bCs/>
                <w:szCs w:val="28"/>
              </w:rPr>
              <w:t>.</w:t>
            </w:r>
          </w:p>
        </w:tc>
      </w:tr>
      <w:tr w:rsidR="00F65655" w:rsidRPr="006A3856" w14:paraId="0B30F1ED" w14:textId="77777777" w:rsidTr="006475F9">
        <w:tc>
          <w:tcPr>
            <w:tcW w:w="746" w:type="dxa"/>
          </w:tcPr>
          <w:p w14:paraId="168915B2" w14:textId="5731E93C" w:rsidR="00A603E8" w:rsidRPr="006A3856" w:rsidRDefault="00763955" w:rsidP="00A603E8">
            <w:pPr>
              <w:spacing w:before="60" w:after="60"/>
              <w:jc w:val="center"/>
              <w:rPr>
                <w:rFonts w:cs="Times New Roman"/>
                <w:szCs w:val="28"/>
              </w:rPr>
            </w:pPr>
            <w:r>
              <w:rPr>
                <w:rFonts w:cs="Times New Roman"/>
                <w:szCs w:val="28"/>
              </w:rPr>
              <w:lastRenderedPageBreak/>
              <w:t>9</w:t>
            </w:r>
          </w:p>
        </w:tc>
        <w:tc>
          <w:tcPr>
            <w:tcW w:w="2226" w:type="dxa"/>
          </w:tcPr>
          <w:p w14:paraId="24120018" w14:textId="77777777" w:rsidR="00A603E8" w:rsidRPr="006A3856" w:rsidRDefault="00A603E8" w:rsidP="00A603E8">
            <w:pPr>
              <w:spacing w:before="60" w:after="60"/>
              <w:rPr>
                <w:rFonts w:cs="Times New Roman"/>
                <w:b/>
                <w:spacing w:val="-6"/>
                <w:szCs w:val="28"/>
                <w:lang w:val="nl-NL"/>
              </w:rPr>
            </w:pPr>
          </w:p>
        </w:tc>
        <w:tc>
          <w:tcPr>
            <w:tcW w:w="2693" w:type="dxa"/>
          </w:tcPr>
          <w:p w14:paraId="619A558F" w14:textId="74C4682F" w:rsidR="00A603E8" w:rsidRPr="006A3856" w:rsidRDefault="00545D53" w:rsidP="00A603E8">
            <w:pPr>
              <w:spacing w:before="60" w:after="60"/>
              <w:rPr>
                <w:rFonts w:cs="Times New Roman"/>
                <w:szCs w:val="28"/>
              </w:rPr>
            </w:pPr>
            <w:r w:rsidRPr="006A3856">
              <w:rPr>
                <w:rFonts w:cs="Times New Roman"/>
                <w:szCs w:val="28"/>
              </w:rPr>
              <w:t>Bộ Tư pháp (Công văn số 1444/BTP-PLDSKT ngày 18/3/2025)</w:t>
            </w:r>
          </w:p>
        </w:tc>
        <w:tc>
          <w:tcPr>
            <w:tcW w:w="5529" w:type="dxa"/>
          </w:tcPr>
          <w:p w14:paraId="78D13BAB" w14:textId="38DA48D0" w:rsidR="00A603E8" w:rsidRPr="006A3856" w:rsidRDefault="00A603E8" w:rsidP="00A603E8">
            <w:pPr>
              <w:spacing w:before="60" w:after="60"/>
              <w:jc w:val="both"/>
              <w:rPr>
                <w:rFonts w:cs="Times New Roman"/>
                <w:szCs w:val="28"/>
              </w:rPr>
            </w:pPr>
            <w:r w:rsidRPr="006A3856">
              <w:rPr>
                <w:rFonts w:cs="Times New Roman"/>
                <w:szCs w:val="28"/>
                <w:lang w:val="nb-NO"/>
              </w:rPr>
              <w:t>Theo Khoản 2 Điều 92 Luật Ban hành văn bản quy phạm pháp luật năm 2015 (sửa đổi, bổ sung năm 2020), Đề nghị cơ quan chủ trì soạn thảo rà soát, chuẩn bị đầy đủ hồ sơ theo quy định nên trên (thành phần hồ sơ, nội dung và hình thức theo quy định tại khoản 16 Điều 1 Nghị định số 59/2024/NĐ-CP) trước khi Bộ tư pháp thẩm định</w:t>
            </w:r>
          </w:p>
        </w:tc>
        <w:tc>
          <w:tcPr>
            <w:tcW w:w="3543" w:type="dxa"/>
          </w:tcPr>
          <w:p w14:paraId="0DEAFE78" w14:textId="7225EBBE" w:rsidR="00A603E8" w:rsidRPr="006A3856" w:rsidRDefault="00454FB6" w:rsidP="00977B53">
            <w:pPr>
              <w:spacing w:before="60" w:after="60"/>
              <w:jc w:val="both"/>
              <w:rPr>
                <w:rFonts w:cs="Times New Roman"/>
                <w:szCs w:val="28"/>
              </w:rPr>
            </w:pPr>
            <w:r w:rsidRPr="006A3856">
              <w:rPr>
                <w:rFonts w:cs="Times New Roman"/>
                <w:szCs w:val="28"/>
              </w:rPr>
              <w:t>Tiếp thu</w:t>
            </w:r>
            <w:r w:rsidR="00977B53">
              <w:rPr>
                <w:rFonts w:cs="Times New Roman"/>
                <w:szCs w:val="28"/>
              </w:rPr>
              <w:t>. Bộ Nông nghiệp và Môi trường đã</w:t>
            </w:r>
            <w:r w:rsidRPr="006A3856">
              <w:rPr>
                <w:rFonts w:cs="Times New Roman"/>
                <w:szCs w:val="28"/>
              </w:rPr>
              <w:t xml:space="preserve"> chuẩn bị đầy đủ hồ sơ để trình </w:t>
            </w:r>
            <w:r w:rsidR="000355E9">
              <w:rPr>
                <w:rFonts w:cs="Times New Roman"/>
                <w:szCs w:val="28"/>
              </w:rPr>
              <w:t>Bộ Tư pháp t</w:t>
            </w:r>
            <w:r w:rsidRPr="006A3856">
              <w:rPr>
                <w:rFonts w:cs="Times New Roman"/>
                <w:szCs w:val="28"/>
              </w:rPr>
              <w:t>hẩm định theo quy định</w:t>
            </w:r>
          </w:p>
        </w:tc>
      </w:tr>
      <w:tr w:rsidR="00F65655" w:rsidRPr="006A3856" w14:paraId="16CF4E53" w14:textId="77777777" w:rsidTr="00245CB2">
        <w:tc>
          <w:tcPr>
            <w:tcW w:w="14737" w:type="dxa"/>
            <w:gridSpan w:val="5"/>
          </w:tcPr>
          <w:p w14:paraId="030FF8FA" w14:textId="4F45D897" w:rsidR="00A8626F" w:rsidRPr="006A3856" w:rsidRDefault="00A8626F" w:rsidP="00AB1E75">
            <w:pPr>
              <w:spacing w:before="60" w:after="60"/>
              <w:jc w:val="both"/>
              <w:rPr>
                <w:rFonts w:cs="Times New Roman"/>
                <w:szCs w:val="28"/>
              </w:rPr>
            </w:pPr>
            <w:r w:rsidRPr="006A3856">
              <w:rPr>
                <w:rFonts w:cs="Times New Roman"/>
                <w:b/>
                <w:spacing w:val="-6"/>
                <w:szCs w:val="28"/>
                <w:lang w:val="nl-NL"/>
              </w:rPr>
              <w:t xml:space="preserve">II. </w:t>
            </w:r>
            <w:r w:rsidR="006020DA" w:rsidRPr="006A3856">
              <w:rPr>
                <w:rFonts w:cs="Times New Roman"/>
                <w:b/>
                <w:spacing w:val="-6"/>
                <w:szCs w:val="28"/>
                <w:lang w:val="nl-NL"/>
              </w:rPr>
              <w:t>VỀ NỘI DUNG DỰ THẢO NGHỊ ĐỊNH</w:t>
            </w:r>
          </w:p>
        </w:tc>
      </w:tr>
      <w:tr w:rsidR="00F65655" w:rsidRPr="006A3856" w14:paraId="3E8E55DC" w14:textId="77777777" w:rsidTr="006475F9">
        <w:tc>
          <w:tcPr>
            <w:tcW w:w="746" w:type="dxa"/>
          </w:tcPr>
          <w:p w14:paraId="64F652E7" w14:textId="5F3FC96C" w:rsidR="00F56D6B" w:rsidRPr="006A3856" w:rsidRDefault="00F56D6B" w:rsidP="00F56D6B">
            <w:pPr>
              <w:spacing w:before="60" w:after="60"/>
              <w:jc w:val="center"/>
              <w:rPr>
                <w:rFonts w:cs="Times New Roman"/>
                <w:szCs w:val="28"/>
              </w:rPr>
            </w:pPr>
            <w:r w:rsidRPr="006A3856">
              <w:rPr>
                <w:rFonts w:cs="Times New Roman"/>
                <w:szCs w:val="28"/>
              </w:rPr>
              <w:t>1</w:t>
            </w:r>
          </w:p>
        </w:tc>
        <w:tc>
          <w:tcPr>
            <w:tcW w:w="2226" w:type="dxa"/>
          </w:tcPr>
          <w:p w14:paraId="7651B0CA" w14:textId="4B1F7804" w:rsidR="00F56D6B" w:rsidRPr="006A3856" w:rsidRDefault="00F56D6B" w:rsidP="00F56D6B">
            <w:pPr>
              <w:spacing w:before="60" w:after="60"/>
              <w:rPr>
                <w:rFonts w:cs="Times New Roman"/>
                <w:b/>
                <w:spacing w:val="-6"/>
                <w:szCs w:val="28"/>
                <w:lang w:val="nl-NL"/>
              </w:rPr>
            </w:pPr>
            <w:r w:rsidRPr="006A3856">
              <w:rPr>
                <w:rFonts w:cs="Times New Roman"/>
                <w:b/>
                <w:spacing w:val="-6"/>
                <w:szCs w:val="28"/>
                <w:lang w:val="nl-NL"/>
              </w:rPr>
              <w:t xml:space="preserve">Điều 1. </w:t>
            </w:r>
          </w:p>
          <w:p w14:paraId="58D74DE5" w14:textId="2A616AFA" w:rsidR="00F56D6B" w:rsidRPr="006A3856" w:rsidRDefault="00F56D6B" w:rsidP="00F56D6B">
            <w:pPr>
              <w:spacing w:before="60" w:after="60"/>
              <w:jc w:val="both"/>
              <w:rPr>
                <w:rFonts w:cs="Times New Roman"/>
                <w:szCs w:val="28"/>
              </w:rPr>
            </w:pPr>
            <w:r w:rsidRPr="006A3856">
              <w:rPr>
                <w:rFonts w:cs="Times New Roman"/>
                <w:bCs/>
                <w:spacing w:val="-6"/>
                <w:szCs w:val="28"/>
                <w:lang w:val="nl-NL"/>
              </w:rPr>
              <w:t>1.</w:t>
            </w:r>
            <w:r w:rsidRPr="006A3856">
              <w:rPr>
                <w:rFonts w:cs="Times New Roman"/>
                <w:spacing w:val="-6"/>
                <w:szCs w:val="28"/>
                <w:lang w:val="vi-VN"/>
              </w:rPr>
              <w:t xml:space="preserve"> </w:t>
            </w:r>
            <w:r w:rsidRPr="006A3856">
              <w:rPr>
                <w:rFonts w:cs="Times New Roman"/>
                <w:spacing w:val="-6"/>
                <w:szCs w:val="28"/>
                <w:lang w:val="nl-NL"/>
              </w:rPr>
              <w:t>S</w:t>
            </w:r>
            <w:r w:rsidRPr="006A3856">
              <w:rPr>
                <w:rFonts w:cs="Times New Roman"/>
                <w:spacing w:val="-6"/>
                <w:szCs w:val="28"/>
                <w:lang w:val="vi-VN"/>
              </w:rPr>
              <w:t>ửa đổi</w:t>
            </w:r>
            <w:r w:rsidRPr="006A3856">
              <w:rPr>
                <w:rFonts w:cs="Times New Roman"/>
                <w:spacing w:val="-6"/>
                <w:szCs w:val="28"/>
                <w:lang w:val="nl-NL"/>
              </w:rPr>
              <w:t>, bổ sung</w:t>
            </w:r>
            <w:r w:rsidRPr="006A3856">
              <w:rPr>
                <w:rFonts w:cs="Times New Roman"/>
                <w:spacing w:val="-6"/>
                <w:szCs w:val="28"/>
                <w:lang w:val="vi-VN"/>
              </w:rPr>
              <w:t xml:space="preserve"> điểm b khoản 4 Điều 43 Nghị định số 26/2019/NĐ-</w:t>
            </w:r>
            <w:r w:rsidRPr="006A3856">
              <w:rPr>
                <w:rFonts w:cs="Times New Roman"/>
                <w:spacing w:val="-6"/>
                <w:szCs w:val="28"/>
                <w:lang w:val="vi-VN"/>
              </w:rPr>
              <w:lastRenderedPageBreak/>
              <w:t xml:space="preserve">CP </w:t>
            </w:r>
            <w:r w:rsidRPr="006A3856">
              <w:rPr>
                <w:rFonts w:cs="Times New Roman"/>
                <w:spacing w:val="-6"/>
                <w:szCs w:val="28"/>
                <w:lang w:val="nl-NL"/>
              </w:rPr>
              <w:t xml:space="preserve">đã </w:t>
            </w:r>
            <w:r w:rsidRPr="006A3856">
              <w:rPr>
                <w:rFonts w:cs="Times New Roman"/>
                <w:spacing w:val="-6"/>
                <w:szCs w:val="28"/>
                <w:lang w:val="vi-VN"/>
              </w:rPr>
              <w:t xml:space="preserve">được sửa đổi, bổ sung </w:t>
            </w:r>
            <w:r w:rsidRPr="006A3856">
              <w:rPr>
                <w:rFonts w:cs="Times New Roman"/>
                <w:spacing w:val="-6"/>
                <w:szCs w:val="28"/>
                <w:lang w:val="nl-NL"/>
              </w:rPr>
              <w:t>tại</w:t>
            </w:r>
            <w:r w:rsidRPr="006A3856">
              <w:rPr>
                <w:rFonts w:cs="Times New Roman"/>
                <w:spacing w:val="-6"/>
                <w:szCs w:val="28"/>
                <w:lang w:val="vi-VN"/>
              </w:rPr>
              <w:t xml:space="preserve"> khoản 19 Điều 1 Nghị định số 37/2024/NĐ-CP</w:t>
            </w:r>
            <w:r w:rsidRPr="006A3856">
              <w:rPr>
                <w:rFonts w:cs="Times New Roman"/>
                <w:spacing w:val="-6"/>
                <w:szCs w:val="28"/>
                <w:lang w:val="nl-NL"/>
              </w:rPr>
              <w:t xml:space="preserve"> </w:t>
            </w:r>
          </w:p>
        </w:tc>
        <w:tc>
          <w:tcPr>
            <w:tcW w:w="2693" w:type="dxa"/>
          </w:tcPr>
          <w:p w14:paraId="6AA9282C" w14:textId="77777777" w:rsidR="00F56D6B" w:rsidRPr="006A3856" w:rsidRDefault="00F56D6B" w:rsidP="00F56D6B">
            <w:pPr>
              <w:spacing w:before="60" w:after="60"/>
              <w:rPr>
                <w:rFonts w:cs="Times New Roman"/>
                <w:szCs w:val="28"/>
              </w:rPr>
            </w:pPr>
            <w:r w:rsidRPr="006A3856">
              <w:rPr>
                <w:rFonts w:cs="Times New Roman"/>
                <w:szCs w:val="28"/>
              </w:rPr>
              <w:lastRenderedPageBreak/>
              <w:t xml:space="preserve">Nam Định </w:t>
            </w:r>
          </w:p>
          <w:p w14:paraId="56D42C32" w14:textId="3C11D22A" w:rsidR="00F56D6B" w:rsidRPr="006A3856" w:rsidRDefault="00F56D6B" w:rsidP="00F56D6B">
            <w:pPr>
              <w:spacing w:before="60" w:after="60"/>
              <w:rPr>
                <w:rFonts w:cs="Times New Roman"/>
                <w:szCs w:val="28"/>
              </w:rPr>
            </w:pPr>
            <w:r w:rsidRPr="006A3856">
              <w:rPr>
                <w:rFonts w:cs="Times New Roman"/>
                <w:szCs w:val="28"/>
              </w:rPr>
              <w:t>(Công văn số 726/SNN-CCTS ngày 28/2/2025)</w:t>
            </w:r>
          </w:p>
        </w:tc>
        <w:tc>
          <w:tcPr>
            <w:tcW w:w="5529" w:type="dxa"/>
          </w:tcPr>
          <w:p w14:paraId="24B06A7C" w14:textId="296C9853" w:rsidR="00F56D6B" w:rsidRPr="006A3856" w:rsidRDefault="00F56D6B" w:rsidP="00F56D6B">
            <w:pPr>
              <w:spacing w:before="60" w:after="60"/>
              <w:jc w:val="both"/>
              <w:rPr>
                <w:rFonts w:cs="Times New Roman"/>
                <w:szCs w:val="28"/>
              </w:rPr>
            </w:pPr>
            <w:r w:rsidRPr="006A3856">
              <w:rPr>
                <w:rFonts w:cs="Times New Roman"/>
                <w:szCs w:val="28"/>
              </w:rPr>
              <w:t xml:space="preserve">- Đề nghị giữ nguyên nội dung tại điểm b khoản 4 Điều 43 Nghị định số 26/2019/NĐ-CP đã được sửa đổi, bổ sung tại khoản 19 Điều 1 Nghị định số 37/2024/NĐ-CP Lý do: Căn cứ vào tiêu chí đặc thù, địa phương có tổ chức, cá nhân mua </w:t>
            </w:r>
            <w:r w:rsidRPr="006A3856">
              <w:rPr>
                <w:rFonts w:cs="Times New Roman"/>
                <w:szCs w:val="28"/>
              </w:rPr>
              <w:lastRenderedPageBreak/>
              <w:t>tàu phải đồng ý cấp văn bản chấp thuận mua tàu từ tỉnh, thành phố khác trước, sau đó Sở Nông nghiệp và Phát triển nông thôn tỉnh, thành phố có tổ chức, cá nhân bán tàu cá mới được thực hiện thông báo điều chuyển hạn ngạch Giấy phép khai thác thủy sản vùng khơi và làm thủ tục xoá đăng ký. Tránh tình trạng tàu cá đã được thông báo chuyển hạn ngạch và xoá đăng ký nhưng chưa được địa phương khác cấp văn bản chấp thuận mua tàu.</w:t>
            </w:r>
          </w:p>
        </w:tc>
        <w:tc>
          <w:tcPr>
            <w:tcW w:w="3543" w:type="dxa"/>
          </w:tcPr>
          <w:p w14:paraId="3B96A56C" w14:textId="77777777" w:rsidR="003B4FC8" w:rsidRDefault="003B4FC8" w:rsidP="00AB1E75">
            <w:pPr>
              <w:spacing w:before="60" w:after="60"/>
              <w:jc w:val="both"/>
              <w:rPr>
                <w:rFonts w:cs="Times New Roman"/>
                <w:szCs w:val="28"/>
              </w:rPr>
            </w:pPr>
            <w:r>
              <w:rPr>
                <w:rFonts w:cs="Times New Roman"/>
                <w:szCs w:val="28"/>
              </w:rPr>
              <w:lastRenderedPageBreak/>
              <w:t>Giải trình:</w:t>
            </w:r>
          </w:p>
          <w:p w14:paraId="349674DB" w14:textId="6C4559E5" w:rsidR="00F56D6B" w:rsidRPr="006A3856" w:rsidRDefault="00F56D6B" w:rsidP="00AB1E75">
            <w:pPr>
              <w:spacing w:before="60" w:after="60"/>
              <w:jc w:val="both"/>
              <w:rPr>
                <w:rFonts w:cs="Times New Roman"/>
                <w:szCs w:val="28"/>
              </w:rPr>
            </w:pPr>
            <w:r w:rsidRPr="006A3856">
              <w:rPr>
                <w:rFonts w:cs="Times New Roman"/>
                <w:szCs w:val="28"/>
              </w:rPr>
              <w:t xml:space="preserve">Điểm b khoản 4 Điều 43 Nghị định số 26/2019/NĐ-CP đã được sửa đổi, bổ sung tại khoản 19 Điều 1 Nghị định số </w:t>
            </w:r>
            <w:r w:rsidRPr="006A3856">
              <w:rPr>
                <w:rFonts w:cs="Times New Roman"/>
                <w:szCs w:val="28"/>
              </w:rPr>
              <w:lastRenderedPageBreak/>
              <w:t xml:space="preserve">37/2024/NĐ-CP “b) Tổ chức, cá nhân nhận quyền sở hữu tàu cá phải thực hiện quy định về cấp văn bản chấp thuận theo Điều 62 Luật Thủy sản và Điều 57 Nghị định này và thực hiện đăng ký tàu cá theo quy định. Sở Nông nghiệp và Phát triển nông thôn tỉnh, thành phố trực thuộc trung ương có tổ chức, cá nhân chuyển quyền sở hữu tàu cá </w:t>
            </w:r>
            <w:r w:rsidRPr="006A3856">
              <w:rPr>
                <w:rFonts w:cs="Times New Roman"/>
                <w:b/>
                <w:szCs w:val="28"/>
              </w:rPr>
              <w:t>thông báo điều chuyển hạn ngạch Giấy phép khai thác thủy sản vùng khơi theo Mẫu số 01A.KT Phụ lục IV ban hành kèm theo Nghị định này đến tỉnh, thành phố trực thuộc trung ương có tổ chức, cá nhân nhận chuyển quyền sở hữu tàu cá sau khi cấp văn bản chấp thuận theo quy định</w:t>
            </w:r>
            <w:r w:rsidRPr="006A3856">
              <w:rPr>
                <w:rFonts w:cs="Times New Roman"/>
                <w:szCs w:val="28"/>
              </w:rPr>
              <w:t xml:space="preserve">; Cơ quan đăng ký tàu cá thực hiện </w:t>
            </w:r>
            <w:r w:rsidRPr="006A3856">
              <w:rPr>
                <w:rFonts w:cs="Times New Roman"/>
                <w:szCs w:val="28"/>
              </w:rPr>
              <w:lastRenderedPageBreak/>
              <w:t>thủ tục xóa đăng ký tàu cá và đăng ký tàu cá theo quy định”.</w:t>
            </w:r>
          </w:p>
          <w:p w14:paraId="0B0DC609" w14:textId="77777777" w:rsidR="00F56D6B" w:rsidRPr="006A3856" w:rsidRDefault="00F56D6B" w:rsidP="00AB1E75">
            <w:pPr>
              <w:spacing w:before="60" w:after="60"/>
              <w:jc w:val="both"/>
              <w:rPr>
                <w:rFonts w:cs="Times New Roman"/>
                <w:b/>
                <w:bCs/>
                <w:i/>
                <w:szCs w:val="28"/>
              </w:rPr>
            </w:pPr>
            <w:r w:rsidRPr="006A3856">
              <w:rPr>
                <w:rFonts w:cs="Times New Roman"/>
                <w:szCs w:val="28"/>
              </w:rPr>
              <w:t xml:space="preserve">Quy định này chưa phù hợp khoản 1 điều 62 của Luật Thủy sản </w:t>
            </w:r>
            <w:r w:rsidRPr="006A3856">
              <w:rPr>
                <w:rFonts w:cs="Times New Roman"/>
                <w:i/>
                <w:szCs w:val="28"/>
              </w:rPr>
              <w:t>“1.....; cấp văn bản chấp thuận đóng mới, cải hoán, thuê, mua tàu cá trên biển căn cứ vào hạn ngạch giấy phép khai thác thủy sản;...”</w:t>
            </w:r>
          </w:p>
          <w:p w14:paraId="2A72FDE5" w14:textId="77777777" w:rsidR="00F56D6B" w:rsidRPr="006A3856" w:rsidRDefault="00F56D6B" w:rsidP="00AB1E75">
            <w:pPr>
              <w:spacing w:before="60" w:after="60"/>
              <w:jc w:val="both"/>
              <w:rPr>
                <w:rFonts w:cs="Times New Roman"/>
                <w:szCs w:val="28"/>
              </w:rPr>
            </w:pPr>
            <w:r w:rsidRPr="006A3856">
              <w:rPr>
                <w:rFonts w:cs="Times New Roman"/>
                <w:szCs w:val="28"/>
              </w:rPr>
              <w:t>Ngoài ra, quy định này mâu thuẫn với quy định tại khoản 4 Điều 57 Nghị định số 26/2019/NĐ-CP đã được sửa đổi, bổ sung tại khoản 30 Điều 1 Nghị định số 37/2024/NĐ-CP “</w:t>
            </w:r>
            <w:r w:rsidRPr="006A3856">
              <w:rPr>
                <w:rFonts w:cs="Times New Roman"/>
                <w:i/>
                <w:szCs w:val="28"/>
              </w:rPr>
              <w:t xml:space="preserve">4. Trường hợp cấp văn bản chấp thuận mua tàu cá từ tỉnh, thành phố trực thuộc trung ương khác </w:t>
            </w:r>
            <w:r w:rsidRPr="006A3856">
              <w:rPr>
                <w:rFonts w:cs="Times New Roman"/>
                <w:b/>
                <w:i/>
                <w:szCs w:val="28"/>
              </w:rPr>
              <w:t>phải có Thông báo bằng văn bản về điều chuyển hạn ngạch</w:t>
            </w:r>
            <w:r w:rsidRPr="006A3856">
              <w:rPr>
                <w:rFonts w:cs="Times New Roman"/>
                <w:i/>
                <w:szCs w:val="28"/>
              </w:rPr>
              <w:t xml:space="preserve"> Giấy phép khai thác thủy sản vùng khơi của Sở </w:t>
            </w:r>
            <w:r w:rsidRPr="006A3856">
              <w:rPr>
                <w:rFonts w:cs="Times New Roman"/>
                <w:i/>
                <w:szCs w:val="28"/>
              </w:rPr>
              <w:lastRenderedPageBreak/>
              <w:t>Nông nghiệp và Phát triển nông thôn nơi có tổ chức, cá nhân bán tàu và theo tiêu chí đặc thù của địa phương.”</w:t>
            </w:r>
          </w:p>
          <w:p w14:paraId="1EF1D53D" w14:textId="01ABDF89" w:rsidR="00F56D6B" w:rsidRPr="006A3856" w:rsidRDefault="00F56D6B" w:rsidP="00AB1E75">
            <w:pPr>
              <w:spacing w:before="60" w:after="60"/>
              <w:jc w:val="both"/>
              <w:rPr>
                <w:rFonts w:cs="Times New Roman"/>
                <w:szCs w:val="28"/>
              </w:rPr>
            </w:pPr>
            <w:r w:rsidRPr="006A3856">
              <w:rPr>
                <w:rFonts w:cs="Times New Roman"/>
                <w:szCs w:val="28"/>
              </w:rPr>
              <w:t>Để đảm bảo phù hợp với Luật thủy sản và thống nhất các nội dung quy định trong cùng văn bản, Bộ Nông nghiệp và Môi trường xin được giữ nguyên như dự thảo và tiếp tục theo dõi, đánh giá điều chỉnh, bổ sung vào thời điểm thích hợp.</w:t>
            </w:r>
          </w:p>
        </w:tc>
      </w:tr>
      <w:tr w:rsidR="00F65655" w:rsidRPr="006A3856" w14:paraId="1502DA30" w14:textId="77777777" w:rsidTr="006475F9">
        <w:tc>
          <w:tcPr>
            <w:tcW w:w="746" w:type="dxa"/>
          </w:tcPr>
          <w:p w14:paraId="37B70549" w14:textId="4D66EC66" w:rsidR="00A8626F" w:rsidRPr="006A3856" w:rsidRDefault="00A8626F" w:rsidP="00CF53B0">
            <w:pPr>
              <w:spacing w:before="60" w:after="60"/>
              <w:jc w:val="center"/>
              <w:rPr>
                <w:rFonts w:cs="Times New Roman"/>
                <w:szCs w:val="28"/>
              </w:rPr>
            </w:pPr>
            <w:r w:rsidRPr="006A3856">
              <w:rPr>
                <w:rFonts w:cs="Times New Roman"/>
                <w:szCs w:val="28"/>
              </w:rPr>
              <w:lastRenderedPageBreak/>
              <w:t>2</w:t>
            </w:r>
          </w:p>
        </w:tc>
        <w:tc>
          <w:tcPr>
            <w:tcW w:w="2226" w:type="dxa"/>
          </w:tcPr>
          <w:p w14:paraId="03529F09" w14:textId="77777777" w:rsidR="00A8626F" w:rsidRPr="006A3856" w:rsidRDefault="00A8626F" w:rsidP="00CF53B0">
            <w:pPr>
              <w:spacing w:before="60" w:after="60"/>
              <w:rPr>
                <w:rFonts w:cs="Times New Roman"/>
                <w:b/>
                <w:bCs/>
                <w:szCs w:val="28"/>
              </w:rPr>
            </w:pPr>
          </w:p>
        </w:tc>
        <w:tc>
          <w:tcPr>
            <w:tcW w:w="2693" w:type="dxa"/>
          </w:tcPr>
          <w:p w14:paraId="13ABC3C3" w14:textId="3BC279E1" w:rsidR="00A8626F" w:rsidRPr="006A3856" w:rsidRDefault="00A8626F" w:rsidP="00CF53B0">
            <w:pPr>
              <w:spacing w:before="60" w:after="60"/>
              <w:jc w:val="center"/>
              <w:rPr>
                <w:rFonts w:cs="Times New Roman"/>
                <w:szCs w:val="28"/>
              </w:rPr>
            </w:pPr>
            <w:r w:rsidRPr="006A3856">
              <w:rPr>
                <w:rFonts w:cs="Times New Roman"/>
                <w:szCs w:val="28"/>
              </w:rPr>
              <w:t>Bến Tre (Công văn 03/SNNMT-CCTS ngày 03/3/2025)</w:t>
            </w:r>
          </w:p>
        </w:tc>
        <w:tc>
          <w:tcPr>
            <w:tcW w:w="5529" w:type="dxa"/>
          </w:tcPr>
          <w:p w14:paraId="0BB9F834" w14:textId="222410B8" w:rsidR="00A8626F" w:rsidRPr="006A3856" w:rsidRDefault="00A8626F" w:rsidP="00CF53B0">
            <w:pPr>
              <w:spacing w:before="60" w:after="60"/>
              <w:jc w:val="both"/>
              <w:rPr>
                <w:rFonts w:eastAsia="Times New Roman" w:cs="Times New Roman"/>
                <w:kern w:val="0"/>
                <w:szCs w:val="28"/>
                <w14:ligatures w14:val="none"/>
              </w:rPr>
            </w:pPr>
            <w:r w:rsidRPr="006A3856">
              <w:rPr>
                <w:rFonts w:eastAsia="Times New Roman" w:cs="Times New Roman"/>
                <w:kern w:val="0"/>
                <w:szCs w:val="28"/>
                <w14:ligatures w14:val="none"/>
              </w:rPr>
              <w:t>- Đề nghị sửa đổi, bổ sung điểm a, khoản 1, Điều 43 Nghị định số 26/2019/NĐ-CP, như sau:</w:t>
            </w:r>
          </w:p>
          <w:p w14:paraId="78739038" w14:textId="77777777" w:rsidR="00A8626F" w:rsidRPr="006A3856" w:rsidRDefault="00A8626F" w:rsidP="00CF53B0">
            <w:pPr>
              <w:spacing w:before="60" w:after="60"/>
              <w:jc w:val="both"/>
              <w:rPr>
                <w:rFonts w:eastAsia="Times New Roman" w:cs="Times New Roman"/>
                <w:i/>
                <w:iCs/>
                <w:kern w:val="0"/>
                <w:szCs w:val="28"/>
                <w14:ligatures w14:val="none"/>
              </w:rPr>
            </w:pPr>
            <w:r w:rsidRPr="006A3856">
              <w:rPr>
                <w:rFonts w:eastAsia="Times New Roman" w:cs="Times New Roman"/>
                <w:i/>
                <w:iCs/>
                <w:kern w:val="0"/>
                <w:szCs w:val="28"/>
                <w14:ligatures w14:val="none"/>
              </w:rPr>
              <w:t>“1. Đối với tàu đánh bắt nguồn lợi thủy sản:</w:t>
            </w:r>
          </w:p>
          <w:p w14:paraId="0470BBEE" w14:textId="77777777" w:rsidR="00A8626F" w:rsidRPr="006A3856" w:rsidRDefault="00A8626F" w:rsidP="00CF53B0">
            <w:pPr>
              <w:spacing w:before="60" w:after="60"/>
              <w:jc w:val="both"/>
              <w:rPr>
                <w:rFonts w:eastAsia="Times New Roman" w:cs="Times New Roman"/>
                <w:i/>
                <w:iCs/>
                <w:kern w:val="0"/>
                <w:szCs w:val="28"/>
                <w14:ligatures w14:val="none"/>
              </w:rPr>
            </w:pPr>
            <w:r w:rsidRPr="006A3856">
              <w:rPr>
                <w:rFonts w:eastAsia="Times New Roman" w:cs="Times New Roman"/>
                <w:i/>
                <w:iCs/>
                <w:kern w:val="0"/>
                <w:szCs w:val="28"/>
                <w14:ligatures w14:val="none"/>
              </w:rPr>
              <w:t xml:space="preserve">a) Tàu có chiều dài lớn nhất từ 15 mét trở lên hoạt động tại vùng khơi, không được hoạt động tại vùng ven bờ và vùng lộng; Đối với tàu cá các nghề đặc thù của địa phương, Ủy ban nhân dân cấp tỉnh quyết định số lượng tàu khai thác phù hợp với sản lượng cho phép khai thác theo loài tại vùng ven bờ và vùng lộng thuộc phạm vi </w:t>
            </w:r>
            <w:r w:rsidRPr="006A3856">
              <w:rPr>
                <w:rFonts w:eastAsia="Times New Roman" w:cs="Times New Roman"/>
                <w:i/>
                <w:iCs/>
                <w:kern w:val="0"/>
                <w:szCs w:val="28"/>
                <w14:ligatures w14:val="none"/>
              </w:rPr>
              <w:lastRenderedPageBreak/>
              <w:t>quản lý, không giới hạn về chiều dài lớn nhất của tàu.”</w:t>
            </w:r>
          </w:p>
          <w:p w14:paraId="3F81B8C1" w14:textId="6C162D3F" w:rsidR="00A8626F" w:rsidRPr="006A3856" w:rsidRDefault="00A8626F" w:rsidP="00CF53B0">
            <w:pPr>
              <w:spacing w:before="60" w:after="60"/>
              <w:jc w:val="both"/>
              <w:rPr>
                <w:rFonts w:eastAsia="Times New Roman" w:cs="Times New Roman"/>
                <w:kern w:val="0"/>
                <w:szCs w:val="28"/>
                <w14:ligatures w14:val="none"/>
              </w:rPr>
            </w:pPr>
            <w:r w:rsidRPr="006A3856">
              <w:rPr>
                <w:rFonts w:eastAsia="Times New Roman" w:cs="Times New Roman"/>
                <w:kern w:val="0"/>
                <w:szCs w:val="28"/>
                <w14:ligatures w14:val="none"/>
              </w:rPr>
              <w:t xml:space="preserve"> - Lý do: Để tháo gỡ những khó khăn vướn</w:t>
            </w:r>
            <w:r w:rsidR="00C304AE" w:rsidRPr="006A3856">
              <w:rPr>
                <w:rFonts w:eastAsia="Times New Roman" w:cs="Times New Roman"/>
                <w:kern w:val="0"/>
                <w:szCs w:val="28"/>
                <w14:ligatures w14:val="none"/>
              </w:rPr>
              <w:t>g</w:t>
            </w:r>
            <w:r w:rsidRPr="006A3856">
              <w:rPr>
                <w:rFonts w:eastAsia="Times New Roman" w:cs="Times New Roman"/>
                <w:kern w:val="0"/>
                <w:szCs w:val="28"/>
                <w14:ligatures w14:val="none"/>
              </w:rPr>
              <w:t xml:space="preserve"> mắt trong công tác quản lý về nghề khai thác thủy sản đặc thù của tỉnh theo phản ánh bức xúc khoảng hơn 500 ngư dân tại huyện Ba Tri, Bến Tre, với tổng số tàu 39 chiếc, đều có chiều dài lớn nhất trên 15 mét và đã lắp thiết bị giám sát hành trình trên tàu, làm nghề lưới bao (lưới vây trôi) khai thác cá nổi nhỏ, có kích thước mắt lưới phù hợp quy định, hầu như không ảnh hưởng đến môi trường sinh thái vùng biển. Ngoài ra, theo kết quả Điều tra nguồn lợi thủy sản công bố năm 2021, trữ lượng cá nổi nhỏ ở vùng biển Bến Tre khá lớn 28.000 tấn, khả năng cho phép khai thác 14.000 tấn, trong đó trữ lượng cá trích, cá mòi dầu là 16.730 tấn, khả năng cho phép khai thác 8.365 tấn, quy theo tàu lưới bao chuẩn (sản lượng khai thác 20 tấn/tháng/tàu) tương ứng 42 tàu lưới bao.</w:t>
            </w:r>
          </w:p>
        </w:tc>
        <w:tc>
          <w:tcPr>
            <w:tcW w:w="3543" w:type="dxa"/>
          </w:tcPr>
          <w:p w14:paraId="327154B5" w14:textId="77777777" w:rsidR="003B4FC8" w:rsidRDefault="003B4FC8" w:rsidP="00AB1E75">
            <w:pPr>
              <w:spacing w:before="60" w:after="60"/>
              <w:jc w:val="both"/>
              <w:rPr>
                <w:rFonts w:cs="Times New Roman"/>
                <w:szCs w:val="28"/>
                <w:lang w:val="sv-SE"/>
              </w:rPr>
            </w:pPr>
            <w:r>
              <w:rPr>
                <w:rFonts w:cs="Times New Roman"/>
                <w:szCs w:val="28"/>
                <w:lang w:val="sv-SE"/>
              </w:rPr>
              <w:lastRenderedPageBreak/>
              <w:t>Giải trình:</w:t>
            </w:r>
          </w:p>
          <w:p w14:paraId="6233A403" w14:textId="66FDD215" w:rsidR="00E71E62" w:rsidRPr="006A3856" w:rsidRDefault="00E71E62" w:rsidP="00AB1E75">
            <w:pPr>
              <w:spacing w:before="60" w:after="60"/>
              <w:jc w:val="both"/>
              <w:rPr>
                <w:rFonts w:cs="Times New Roman"/>
                <w:szCs w:val="28"/>
                <w:lang w:val="sv-SE"/>
              </w:rPr>
            </w:pPr>
            <w:r w:rsidRPr="006A3856">
              <w:rPr>
                <w:rFonts w:cs="Times New Roman"/>
                <w:szCs w:val="28"/>
                <w:lang w:val="sv-SE"/>
              </w:rPr>
              <w:t xml:space="preserve">Việc quy định phân vùng hoạt động khai thác của tàu cá theo kích thước tàu để bảo vệ và phát triển bền vững nguồn lợi thủy sản, công bằng xã hội, bảo vệ sinh kế cho đội tàu khai thác cỡ nhỏ hoạt động ở vùng lộng và vùng ven bờ. Đồng thời, đảm bảo không khai thác quá  mức, ngăn chặn tình trạng tập trung cường lực </w:t>
            </w:r>
            <w:r w:rsidRPr="006A3856">
              <w:rPr>
                <w:rFonts w:cs="Times New Roman"/>
                <w:szCs w:val="28"/>
                <w:lang w:val="sv-SE"/>
              </w:rPr>
              <w:lastRenderedPageBreak/>
              <w:t xml:space="preserve">khai thác ở các vùng biển gần bờ (các tàu cá kích thước lớn có cường lực khai thác mạnh hơn) và giảm xung đột ngư trường giữa các tàu cá. </w:t>
            </w:r>
          </w:p>
          <w:p w14:paraId="6E999555" w14:textId="2B233FD3" w:rsidR="00C304AE" w:rsidRPr="006A3856" w:rsidRDefault="00E71E62" w:rsidP="00AB1E75">
            <w:pPr>
              <w:spacing w:before="60" w:after="60"/>
              <w:jc w:val="both"/>
              <w:rPr>
                <w:rFonts w:cs="Times New Roman"/>
                <w:szCs w:val="28"/>
              </w:rPr>
            </w:pPr>
            <w:r w:rsidRPr="006A3856">
              <w:rPr>
                <w:rFonts w:cs="Times New Roman"/>
                <w:szCs w:val="28"/>
                <w:lang w:val="sv-SE"/>
              </w:rPr>
              <w:t xml:space="preserve">Thực tế, các loài cá nổi (cá trích, cá mòi,...) phân bố ở vùng lộng và vùng ven bờ có thể sử dụng tàu cá có chiều dài &lt;15m để khai thác theo quy định. Đối với trường hợp đặc thù của tỉnh Bến Tre, Bộ Nông nghiệp và Môi trường sẽ tiếp tục theo dõi, nghiên cứu, đánh giá tác động và theo dõi việc áp dụng quy định của các địa phương để xem xét điều chỉnh, bổ sung khi có đủ cơ sở khoa học và thực tiễn. Bộ Nông nghiệp và Môi trường đề nghị tỉnh Bến tre nghiên cứu, đánh giá tác động của chính sách về mặt kinh tế, xã hội, môi trường, sinh thái </w:t>
            </w:r>
            <w:r w:rsidRPr="006A3856">
              <w:rPr>
                <w:rFonts w:cs="Times New Roman"/>
                <w:szCs w:val="28"/>
                <w:lang w:val="sv-SE"/>
              </w:rPr>
              <w:lastRenderedPageBreak/>
              <w:t>nếu để tàu cá có chiều dài từ 15m trở lên vào vùng lộng và vùng ven bờ hoạt động.</w:t>
            </w:r>
          </w:p>
        </w:tc>
      </w:tr>
      <w:tr w:rsidR="00F65655" w:rsidRPr="006A3856" w14:paraId="72A4032B" w14:textId="77777777" w:rsidTr="006475F9">
        <w:tc>
          <w:tcPr>
            <w:tcW w:w="746" w:type="dxa"/>
          </w:tcPr>
          <w:p w14:paraId="2979241A" w14:textId="5BFEA330" w:rsidR="00A8626F" w:rsidRPr="006A3856" w:rsidRDefault="00A8626F" w:rsidP="00CF53B0">
            <w:pPr>
              <w:spacing w:before="60" w:after="60"/>
              <w:jc w:val="center"/>
              <w:rPr>
                <w:rFonts w:cs="Times New Roman"/>
                <w:szCs w:val="28"/>
              </w:rPr>
            </w:pPr>
            <w:r w:rsidRPr="006A3856">
              <w:rPr>
                <w:rFonts w:cs="Times New Roman"/>
                <w:szCs w:val="28"/>
              </w:rPr>
              <w:lastRenderedPageBreak/>
              <w:t>3</w:t>
            </w:r>
          </w:p>
        </w:tc>
        <w:tc>
          <w:tcPr>
            <w:tcW w:w="2226" w:type="dxa"/>
          </w:tcPr>
          <w:p w14:paraId="276AC9EC" w14:textId="77777777" w:rsidR="00A8626F" w:rsidRPr="006A3856" w:rsidRDefault="00A8626F" w:rsidP="00CF53B0">
            <w:pPr>
              <w:spacing w:before="60" w:after="60"/>
              <w:rPr>
                <w:rFonts w:cs="Times New Roman"/>
                <w:b/>
                <w:bCs/>
                <w:szCs w:val="28"/>
              </w:rPr>
            </w:pPr>
          </w:p>
        </w:tc>
        <w:tc>
          <w:tcPr>
            <w:tcW w:w="2693" w:type="dxa"/>
          </w:tcPr>
          <w:p w14:paraId="46D1195B" w14:textId="0AA25571" w:rsidR="00A8626F" w:rsidRPr="006A3856" w:rsidRDefault="00454FB6" w:rsidP="00CF53B0">
            <w:pPr>
              <w:spacing w:before="60" w:after="60"/>
              <w:rPr>
                <w:rFonts w:cs="Times New Roman"/>
                <w:szCs w:val="28"/>
              </w:rPr>
            </w:pPr>
            <w:r w:rsidRPr="006A3856">
              <w:rPr>
                <w:rFonts w:cs="Times New Roman"/>
                <w:szCs w:val="28"/>
              </w:rPr>
              <w:t>Bến Tre (Công văn 03/SNNMT-CCTS ngày 03/3/2025)</w:t>
            </w:r>
          </w:p>
        </w:tc>
        <w:tc>
          <w:tcPr>
            <w:tcW w:w="5529" w:type="dxa"/>
          </w:tcPr>
          <w:p w14:paraId="560D643A" w14:textId="6C8F9D30" w:rsidR="00A8626F" w:rsidRPr="006A3856" w:rsidRDefault="00A8626F" w:rsidP="00CF53B0">
            <w:pPr>
              <w:spacing w:before="60" w:after="60"/>
              <w:jc w:val="both"/>
              <w:rPr>
                <w:rFonts w:eastAsia="Times New Roman" w:cs="Times New Roman"/>
                <w:kern w:val="0"/>
                <w:szCs w:val="28"/>
                <w14:ligatures w14:val="none"/>
              </w:rPr>
            </w:pPr>
            <w:r w:rsidRPr="006A3856">
              <w:rPr>
                <w:rFonts w:eastAsia="Times New Roman" w:cs="Times New Roman"/>
                <w:kern w:val="0"/>
                <w:szCs w:val="28"/>
                <w14:ligatures w14:val="none"/>
              </w:rPr>
              <w:t>Đề xuất bổ sung nội dung sau:</w:t>
            </w:r>
          </w:p>
          <w:p w14:paraId="5ACAE2A8" w14:textId="77777777" w:rsidR="00A8626F" w:rsidRPr="006A3856" w:rsidRDefault="00A8626F" w:rsidP="00CF53B0">
            <w:pPr>
              <w:spacing w:before="60" w:after="60"/>
              <w:jc w:val="both"/>
              <w:rPr>
                <w:rFonts w:eastAsia="Times New Roman" w:cs="Times New Roman"/>
                <w:kern w:val="0"/>
                <w:szCs w:val="28"/>
                <w14:ligatures w14:val="none"/>
              </w:rPr>
            </w:pPr>
            <w:r w:rsidRPr="006A3856">
              <w:rPr>
                <w:rFonts w:eastAsia="Times New Roman" w:cs="Times New Roman"/>
                <w:kern w:val="0"/>
                <w:szCs w:val="28"/>
                <w14:ligatures w14:val="none"/>
              </w:rPr>
              <w:t xml:space="preserve">- Bổ sung giải thích từ ngữ: “Không duy trì việc truyền thông tin về hệ thống giám sát tàu cá; vô hiệu hóa thiết bị giám sát hành trình; không truyền được thông tin, dữ liệu từ tàu cá về trung tâm dữ liệu giám sát tàu cá vào khoản 1 Điều 1 của Nghị định số 37/2024/NĐ-CP ngày 04 tháng 4 năm 2024. </w:t>
            </w:r>
          </w:p>
          <w:p w14:paraId="3466297D" w14:textId="77777777" w:rsidR="00A8626F" w:rsidRPr="006A3856" w:rsidRDefault="00A8626F" w:rsidP="00CF53B0">
            <w:pPr>
              <w:spacing w:before="60" w:after="60"/>
              <w:jc w:val="both"/>
              <w:rPr>
                <w:rFonts w:eastAsia="Times New Roman" w:cs="Times New Roman"/>
                <w:kern w:val="0"/>
                <w:szCs w:val="28"/>
                <w14:ligatures w14:val="none"/>
              </w:rPr>
            </w:pPr>
            <w:r w:rsidRPr="006A3856">
              <w:rPr>
                <w:rFonts w:eastAsia="Times New Roman" w:cs="Times New Roman"/>
                <w:kern w:val="0"/>
                <w:szCs w:val="28"/>
                <w14:ligatures w14:val="none"/>
              </w:rPr>
              <w:t>Lý do: để có cơ sở xác lập hành vi vi phạm đúng quy định.</w:t>
            </w:r>
          </w:p>
          <w:p w14:paraId="5EC6A1DB" w14:textId="5198A79A" w:rsidR="00A8626F" w:rsidRPr="006A3856" w:rsidRDefault="00A8626F" w:rsidP="00CF53B0">
            <w:pPr>
              <w:spacing w:before="60" w:after="60"/>
              <w:jc w:val="both"/>
              <w:rPr>
                <w:rFonts w:cs="Times New Roman"/>
                <w:szCs w:val="28"/>
              </w:rPr>
            </w:pPr>
          </w:p>
        </w:tc>
        <w:tc>
          <w:tcPr>
            <w:tcW w:w="3543" w:type="dxa"/>
          </w:tcPr>
          <w:p w14:paraId="1E394248" w14:textId="77777777" w:rsidR="00DC6410" w:rsidRPr="006A3856" w:rsidRDefault="00DC6410" w:rsidP="00AB1E75">
            <w:pPr>
              <w:jc w:val="both"/>
              <w:rPr>
                <w:rFonts w:cs="Times New Roman"/>
                <w:szCs w:val="28"/>
                <w:lang w:val="sv-SE"/>
              </w:rPr>
            </w:pPr>
            <w:r w:rsidRPr="006A3856">
              <w:rPr>
                <w:rFonts w:cs="Times New Roman"/>
                <w:szCs w:val="28"/>
                <w:lang w:val="sv-SE"/>
              </w:rPr>
              <w:t xml:space="preserve">Không tiếp thu: Tại khoản 20 Điều 1 Nghị định 37/2024/NĐ-CP ngày 4/4/2024 của Chính phủ sửa đổi, bổ sung một số điều của Nghị định 26/2019/NĐ-CP ngày 8/3/2019 về quy định chi tiết một số điều và biện pháp thi hành Luật Thuỷ sản, đã quy định cụ thể các yêu cầu kỹ thuật của thiết bị phải đảm bảo kết nối, đồng bộ dữ liệu với Trung tâm dữ liệu của đơn vị cung cấp thiết bị và dịch vụ giám sát hành trình tàu cá (VMS); đồng thời đã quy định rõ trách nhiệm của nhà cung cấp thiết bị, chủ tàu, thuyền trưởng trong việc thực hiện các quy định về giám sát hành trình tàu cá. </w:t>
            </w:r>
          </w:p>
          <w:p w14:paraId="15B0808D" w14:textId="77777777" w:rsidR="00DC6410" w:rsidRPr="006A3856" w:rsidRDefault="00DC6410" w:rsidP="00AB1E75">
            <w:pPr>
              <w:jc w:val="both"/>
              <w:rPr>
                <w:rFonts w:cs="Times New Roman"/>
                <w:szCs w:val="28"/>
                <w:lang w:val="sv-SE"/>
              </w:rPr>
            </w:pPr>
            <w:r w:rsidRPr="006A3856">
              <w:rPr>
                <w:rFonts w:cs="Times New Roman"/>
                <w:szCs w:val="28"/>
                <w:lang w:val="sv-SE"/>
              </w:rPr>
              <w:lastRenderedPageBreak/>
              <w:t>Trong quá trình triển khai, Bộ Nông nghiệp và Phát triển nông thôn (nay là Bộ Nông nghiệp và Môi trường) đã phối hợp với Bộ Tư pháp tổ chức tập huấn, hướng dẫn triển khai thống nhất các quy định cũng như xử lý các vi phạm về VMS.</w:t>
            </w:r>
            <w:r w:rsidRPr="006A3856">
              <w:rPr>
                <w:rFonts w:cs="Times New Roman"/>
                <w:szCs w:val="28"/>
                <w:lang w:val="sv-SE"/>
              </w:rPr>
              <w:tab/>
            </w:r>
          </w:p>
          <w:p w14:paraId="2F406423" w14:textId="77777777" w:rsidR="00DC6410" w:rsidRPr="006A3856" w:rsidRDefault="00DC6410" w:rsidP="00AB1E75">
            <w:pPr>
              <w:jc w:val="both"/>
              <w:rPr>
                <w:rFonts w:cs="Times New Roman"/>
                <w:szCs w:val="28"/>
                <w:lang w:val="sv-SE"/>
              </w:rPr>
            </w:pPr>
            <w:r w:rsidRPr="006A3856">
              <w:rPr>
                <w:rFonts w:cs="Times New Roman"/>
                <w:szCs w:val="28"/>
                <w:lang w:val="sv-SE"/>
              </w:rPr>
              <w:t xml:space="preserve">    Hiện tại các nhà cung cấp thiết bị, cơ quan quản lý thủy sản các địa phương và các lực lượng thực thi pháp luật có liên quan đã và đang triển khai công tác vận hành, quản lý và xử lý các vi phạm về “Không duy trì việc truyền thông tin về hệ thống giám sát tàu cá; vô hiệu hóa thiết bị giám sát hành trình; không truyền được thông tin, dữ liệu từ tàu cá về trung tâm dữ liệu giám sát tàu cá" căn cứ vào các quy định cụ thể tại khoản 20 Điều 1 Nghị định </w:t>
            </w:r>
            <w:r w:rsidRPr="006A3856">
              <w:rPr>
                <w:rFonts w:cs="Times New Roman"/>
                <w:szCs w:val="28"/>
                <w:lang w:val="sv-SE"/>
              </w:rPr>
              <w:lastRenderedPageBreak/>
              <w:t>37/2024/NĐ-CP ngày 4/4/2024 của Chính phủ.</w:t>
            </w:r>
          </w:p>
          <w:p w14:paraId="544E4E0F" w14:textId="77777777" w:rsidR="00DC6410" w:rsidRPr="006A3856" w:rsidRDefault="00DC6410" w:rsidP="00AB1E75">
            <w:pPr>
              <w:jc w:val="both"/>
              <w:rPr>
                <w:rFonts w:cs="Times New Roman"/>
                <w:szCs w:val="28"/>
                <w:lang w:val="sv-SE"/>
              </w:rPr>
            </w:pPr>
            <w:r w:rsidRPr="006A3856">
              <w:rPr>
                <w:rFonts w:cs="Times New Roman"/>
                <w:szCs w:val="28"/>
              </w:rPr>
              <w:t xml:space="preserve">       </w:t>
            </w:r>
            <w:r w:rsidRPr="006A3856">
              <w:rPr>
                <w:rFonts w:cs="Times New Roman"/>
                <w:szCs w:val="28"/>
                <w:lang w:val="sv-SE"/>
              </w:rPr>
              <w:t>Bộ Nông nghiệp và Môi trường sẽ tiếp tục đánh giá tác động trong quá trình triển khai các quy định về giám sát hành trình tàu cá; tổng hợp các ý kiến của các cơ quan quản lý thủy sản địa phương và các lực lượng thực thi pháp luật để rà soát hoàn thiện các quy định về giám sát hành trình tàu cá.</w:t>
            </w:r>
          </w:p>
          <w:p w14:paraId="053C3AAF" w14:textId="3A799642" w:rsidR="00A8626F" w:rsidRPr="006A3856" w:rsidRDefault="00A8626F" w:rsidP="00AB1E75">
            <w:pPr>
              <w:spacing w:before="60" w:after="60"/>
              <w:jc w:val="both"/>
              <w:rPr>
                <w:rFonts w:cs="Times New Roman"/>
                <w:szCs w:val="28"/>
              </w:rPr>
            </w:pPr>
          </w:p>
        </w:tc>
      </w:tr>
      <w:tr w:rsidR="00F65655" w:rsidRPr="006A3856" w14:paraId="3B6405B1" w14:textId="77777777" w:rsidTr="006475F9">
        <w:tc>
          <w:tcPr>
            <w:tcW w:w="746" w:type="dxa"/>
          </w:tcPr>
          <w:p w14:paraId="753D3BD4" w14:textId="77777777" w:rsidR="00DC6410" w:rsidRPr="006A3856" w:rsidRDefault="00DC6410" w:rsidP="00CF53B0">
            <w:pPr>
              <w:jc w:val="center"/>
              <w:rPr>
                <w:rFonts w:cs="Times New Roman"/>
                <w:szCs w:val="28"/>
              </w:rPr>
            </w:pPr>
          </w:p>
        </w:tc>
        <w:tc>
          <w:tcPr>
            <w:tcW w:w="2226" w:type="dxa"/>
          </w:tcPr>
          <w:p w14:paraId="492D3677" w14:textId="77777777" w:rsidR="00DC6410" w:rsidRPr="006A3856" w:rsidRDefault="00DC6410" w:rsidP="00CF53B0">
            <w:pPr>
              <w:rPr>
                <w:rFonts w:cs="Times New Roman"/>
                <w:b/>
                <w:bCs/>
                <w:szCs w:val="28"/>
              </w:rPr>
            </w:pPr>
          </w:p>
        </w:tc>
        <w:tc>
          <w:tcPr>
            <w:tcW w:w="2693" w:type="dxa"/>
          </w:tcPr>
          <w:p w14:paraId="668F5635" w14:textId="1D8F825A" w:rsidR="00DC6410" w:rsidRPr="006A3856" w:rsidRDefault="008B3F23" w:rsidP="00CF53B0">
            <w:pPr>
              <w:rPr>
                <w:rFonts w:cs="Times New Roman"/>
                <w:szCs w:val="28"/>
              </w:rPr>
            </w:pPr>
            <w:r w:rsidRPr="006A3856">
              <w:rPr>
                <w:rFonts w:cs="Times New Roman"/>
                <w:szCs w:val="28"/>
              </w:rPr>
              <w:t>Bến Tre (Công văn 03/SNNMT-CCTS ngày 03/3/2025)</w:t>
            </w:r>
          </w:p>
        </w:tc>
        <w:tc>
          <w:tcPr>
            <w:tcW w:w="5529" w:type="dxa"/>
          </w:tcPr>
          <w:p w14:paraId="3B3A75A7" w14:textId="77777777" w:rsidR="00DC6410" w:rsidRPr="006A3856" w:rsidRDefault="00DC6410" w:rsidP="00DC6410">
            <w:pPr>
              <w:spacing w:before="60" w:after="60"/>
              <w:jc w:val="both"/>
              <w:rPr>
                <w:rFonts w:eastAsia="Times New Roman" w:cs="Times New Roman"/>
                <w:kern w:val="0"/>
                <w:szCs w:val="28"/>
                <w14:ligatures w14:val="none"/>
              </w:rPr>
            </w:pPr>
            <w:r w:rsidRPr="006A3856">
              <w:rPr>
                <w:rFonts w:eastAsia="Times New Roman" w:cs="Times New Roman"/>
                <w:kern w:val="0"/>
                <w:szCs w:val="28"/>
                <w14:ligatures w14:val="none"/>
              </w:rPr>
              <w:t xml:space="preserve">- Bổ sung thêm đơn vị thẩm định độc lập thiết bị giám sát hành trình vào khoản 20 Điều 1 Nghị định số 37/2024/NĐ-CP ngày 04 tháng 4 năm 2024”. </w:t>
            </w:r>
          </w:p>
          <w:p w14:paraId="23EB2D6F" w14:textId="4CC04C01" w:rsidR="00DC6410" w:rsidRPr="006A3856" w:rsidRDefault="00DC6410" w:rsidP="00DC6410">
            <w:pPr>
              <w:jc w:val="both"/>
              <w:rPr>
                <w:rFonts w:eastAsia="Times New Roman" w:cs="Times New Roman"/>
                <w:kern w:val="0"/>
                <w:szCs w:val="28"/>
                <w14:ligatures w14:val="none"/>
              </w:rPr>
            </w:pPr>
            <w:r w:rsidRPr="006A3856">
              <w:rPr>
                <w:rFonts w:eastAsia="Times New Roman" w:cs="Times New Roman"/>
                <w:kern w:val="0"/>
                <w:szCs w:val="28"/>
                <w14:ligatures w14:val="none"/>
              </w:rPr>
              <w:t>Lý do: Làm căn cứ xử phạt các công ty/đơn vị liên quan đến hành vi cung cấp thiết bị giám sát hành trình lắp đặt trên tàu cá không đảm bảo yêu cầu kỹ thuật theo quy định.</w:t>
            </w:r>
          </w:p>
        </w:tc>
        <w:tc>
          <w:tcPr>
            <w:tcW w:w="3543" w:type="dxa"/>
          </w:tcPr>
          <w:p w14:paraId="38483603" w14:textId="77777777" w:rsidR="003B4FC8" w:rsidRDefault="003B4FC8" w:rsidP="00AB1E75">
            <w:pPr>
              <w:jc w:val="both"/>
              <w:rPr>
                <w:rFonts w:cs="Times New Roman"/>
                <w:szCs w:val="28"/>
                <w:lang w:val="sv-SE"/>
              </w:rPr>
            </w:pPr>
            <w:r>
              <w:rPr>
                <w:rFonts w:cs="Times New Roman"/>
                <w:szCs w:val="28"/>
                <w:lang w:val="sv-SE"/>
              </w:rPr>
              <w:t>Giải trình:</w:t>
            </w:r>
          </w:p>
          <w:p w14:paraId="6E5F3550" w14:textId="454CD9C5" w:rsidR="00126D69" w:rsidRPr="006A3856" w:rsidRDefault="00126D69" w:rsidP="00AB1E75">
            <w:pPr>
              <w:jc w:val="both"/>
              <w:rPr>
                <w:rFonts w:cs="Times New Roman"/>
                <w:szCs w:val="28"/>
                <w:lang w:val="sv-SE"/>
              </w:rPr>
            </w:pPr>
            <w:r w:rsidRPr="006A3856">
              <w:rPr>
                <w:rFonts w:cs="Times New Roman"/>
                <w:szCs w:val="28"/>
              </w:rPr>
              <w:t xml:space="preserve">Các đơn vị cung cấp thiết bị khi cung cấp dịch vụ giám sát hành trình tàu cá phải tuân thủ các quy định cụ thể và các yêu cầu kỹ thuật của thiết bị giám sát hành trình lắp đặt trên tàu cá quy định tại khoản 20 Điều 1 Nghị định 37/2024/NĐ-CP ngày 4/4/2024 của Chính phủ </w:t>
            </w:r>
            <w:r w:rsidRPr="006A3856">
              <w:rPr>
                <w:rFonts w:cs="Times New Roman"/>
                <w:szCs w:val="28"/>
              </w:rPr>
              <w:lastRenderedPageBreak/>
              <w:t>và được các cơ quan chức năng của Bộ Thông tin và Truyền thông, Bộ Khoa học và Công nghệ trước đây (nay là Bộ Khoa học và Công nghệ); Bộ Nông nghiệp và Môi trường kiểm tra, đánh giá đáp ứng các yêu cầu kỹ thuật, tiêu chuẩn, quy chuẩn theo quy định trước khi cung cấp ra thị trường.</w:t>
            </w:r>
          </w:p>
          <w:p w14:paraId="103AD0AC" w14:textId="77777777" w:rsidR="00DC6410" w:rsidRPr="006A3856" w:rsidRDefault="00DC6410" w:rsidP="00AB1E75">
            <w:pPr>
              <w:jc w:val="both"/>
              <w:rPr>
                <w:rFonts w:cs="Times New Roman"/>
                <w:szCs w:val="28"/>
              </w:rPr>
            </w:pPr>
          </w:p>
        </w:tc>
      </w:tr>
      <w:tr w:rsidR="00F65655" w:rsidRPr="006A3856" w14:paraId="478E1859" w14:textId="77777777" w:rsidTr="006475F9">
        <w:tc>
          <w:tcPr>
            <w:tcW w:w="746" w:type="dxa"/>
          </w:tcPr>
          <w:p w14:paraId="1A77BC59" w14:textId="52C747F8" w:rsidR="00A8626F" w:rsidRPr="006A3856" w:rsidRDefault="00A8626F" w:rsidP="00CF53B0">
            <w:pPr>
              <w:spacing w:before="60" w:after="60"/>
              <w:jc w:val="center"/>
              <w:rPr>
                <w:rFonts w:cs="Times New Roman"/>
                <w:szCs w:val="28"/>
              </w:rPr>
            </w:pPr>
            <w:r w:rsidRPr="006A3856">
              <w:rPr>
                <w:rFonts w:cs="Times New Roman"/>
                <w:szCs w:val="28"/>
              </w:rPr>
              <w:lastRenderedPageBreak/>
              <w:t>4</w:t>
            </w:r>
          </w:p>
        </w:tc>
        <w:tc>
          <w:tcPr>
            <w:tcW w:w="2226" w:type="dxa"/>
          </w:tcPr>
          <w:p w14:paraId="7E816697" w14:textId="6E53C557" w:rsidR="00A8626F" w:rsidRPr="006A3856" w:rsidRDefault="00A8626F" w:rsidP="00CF53B0">
            <w:pPr>
              <w:spacing w:before="60" w:after="60"/>
              <w:rPr>
                <w:rFonts w:cs="Times New Roman"/>
                <w:b/>
                <w:bCs/>
                <w:szCs w:val="28"/>
              </w:rPr>
            </w:pPr>
          </w:p>
        </w:tc>
        <w:tc>
          <w:tcPr>
            <w:tcW w:w="2693" w:type="dxa"/>
          </w:tcPr>
          <w:p w14:paraId="45499AE7" w14:textId="5F67A506" w:rsidR="00A8626F" w:rsidRPr="006A3856" w:rsidRDefault="00A8626F" w:rsidP="00CF53B0">
            <w:pPr>
              <w:spacing w:before="60" w:after="60"/>
              <w:rPr>
                <w:rFonts w:cs="Times New Roman"/>
                <w:szCs w:val="28"/>
              </w:rPr>
            </w:pPr>
            <w:r w:rsidRPr="006A3856">
              <w:rPr>
                <w:rFonts w:cs="Times New Roman"/>
                <w:szCs w:val="28"/>
              </w:rPr>
              <w:t>Quảng Ninh</w:t>
            </w:r>
            <w:r w:rsidR="00545D53" w:rsidRPr="006A3856">
              <w:rPr>
                <w:rFonts w:cs="Times New Roman"/>
                <w:szCs w:val="28"/>
              </w:rPr>
              <w:t xml:space="preserve"> (Công văn số 258/SNN&amp;MT-CCBTS ngày 13/3/2025)</w:t>
            </w:r>
          </w:p>
        </w:tc>
        <w:tc>
          <w:tcPr>
            <w:tcW w:w="5529" w:type="dxa"/>
          </w:tcPr>
          <w:p w14:paraId="6B1CEFB6" w14:textId="77777777" w:rsidR="00A8626F" w:rsidRPr="006A3856" w:rsidRDefault="00A8626F" w:rsidP="00CF53B0">
            <w:pPr>
              <w:spacing w:before="60" w:after="60"/>
              <w:jc w:val="both"/>
              <w:rPr>
                <w:rFonts w:cs="Times New Roman"/>
                <w:spacing w:val="-2"/>
                <w:szCs w:val="28"/>
              </w:rPr>
            </w:pPr>
            <w:r w:rsidRPr="006A3856">
              <w:rPr>
                <w:rFonts w:cs="Times New Roman"/>
                <w:spacing w:val="-2"/>
                <w:szCs w:val="28"/>
              </w:rPr>
              <w:t>Tại Khoản 1 Điều 1: Đề nghị sửa cụm từ “</w:t>
            </w:r>
            <w:r w:rsidRPr="006A3856">
              <w:rPr>
                <w:rFonts w:cs="Times New Roman"/>
                <w:i/>
                <w:iCs/>
                <w:spacing w:val="-2"/>
                <w:szCs w:val="28"/>
                <w:lang w:val="vi-VN"/>
              </w:rPr>
              <w:t>Sở Nông nghiệp và Phát triển nông thôn</w:t>
            </w:r>
            <w:r w:rsidRPr="006A3856">
              <w:rPr>
                <w:rFonts w:cs="Times New Roman"/>
                <w:spacing w:val="-2"/>
                <w:szCs w:val="28"/>
              </w:rPr>
              <w:t>” thành “</w:t>
            </w:r>
            <w:r w:rsidRPr="006A3856">
              <w:rPr>
                <w:rFonts w:cs="Times New Roman"/>
                <w:i/>
                <w:iCs/>
                <w:spacing w:val="-2"/>
                <w:szCs w:val="28"/>
                <w:lang w:val="vi-VN"/>
              </w:rPr>
              <w:t xml:space="preserve">Sở Nông nghiệp và </w:t>
            </w:r>
            <w:r w:rsidRPr="006A3856">
              <w:rPr>
                <w:rFonts w:cs="Times New Roman"/>
                <w:i/>
                <w:iCs/>
                <w:spacing w:val="-2"/>
                <w:szCs w:val="28"/>
              </w:rPr>
              <w:t>Môi trường</w:t>
            </w:r>
            <w:r w:rsidRPr="006A3856">
              <w:rPr>
                <w:rFonts w:cs="Times New Roman"/>
                <w:spacing w:val="-2"/>
                <w:szCs w:val="28"/>
              </w:rPr>
              <w:t>”; và tại Điều 6: Đề nghị sửa cụm từ “</w:t>
            </w:r>
            <w:r w:rsidRPr="006A3856">
              <w:rPr>
                <w:rFonts w:cs="Times New Roman"/>
                <w:i/>
                <w:iCs/>
                <w:spacing w:val="-2"/>
                <w:szCs w:val="28"/>
              </w:rPr>
              <w:t xml:space="preserve">Bộ </w:t>
            </w:r>
            <w:r w:rsidRPr="006A3856">
              <w:rPr>
                <w:rFonts w:cs="Times New Roman"/>
                <w:i/>
                <w:iCs/>
                <w:spacing w:val="-2"/>
                <w:szCs w:val="28"/>
                <w:lang w:val="vi-VN"/>
              </w:rPr>
              <w:t>Nông nghiệp và Phát triển nông thôn</w:t>
            </w:r>
            <w:r w:rsidRPr="006A3856">
              <w:rPr>
                <w:rFonts w:cs="Times New Roman"/>
                <w:spacing w:val="-2"/>
                <w:szCs w:val="28"/>
              </w:rPr>
              <w:t>” thành “</w:t>
            </w:r>
            <w:r w:rsidRPr="006A3856">
              <w:rPr>
                <w:rFonts w:cs="Times New Roman"/>
                <w:i/>
                <w:iCs/>
                <w:spacing w:val="-2"/>
                <w:szCs w:val="28"/>
              </w:rPr>
              <w:t>Bộ</w:t>
            </w:r>
            <w:r w:rsidRPr="006A3856">
              <w:rPr>
                <w:rFonts w:cs="Times New Roman"/>
                <w:i/>
                <w:iCs/>
                <w:spacing w:val="-2"/>
                <w:szCs w:val="28"/>
                <w:lang w:val="vi-VN"/>
              </w:rPr>
              <w:t xml:space="preserve"> Nông nghiệp và </w:t>
            </w:r>
            <w:r w:rsidRPr="006A3856">
              <w:rPr>
                <w:rFonts w:cs="Times New Roman"/>
                <w:i/>
                <w:iCs/>
                <w:spacing w:val="-2"/>
                <w:szCs w:val="28"/>
              </w:rPr>
              <w:t>Môi trường</w:t>
            </w:r>
            <w:r w:rsidRPr="006A3856">
              <w:rPr>
                <w:rFonts w:cs="Times New Roman"/>
                <w:spacing w:val="-2"/>
                <w:szCs w:val="28"/>
              </w:rPr>
              <w:t xml:space="preserve">”. </w:t>
            </w:r>
          </w:p>
          <w:p w14:paraId="33C866E9" w14:textId="50250D7B" w:rsidR="00A8626F" w:rsidRPr="006A3856" w:rsidRDefault="00A8626F" w:rsidP="00CF53B0">
            <w:pPr>
              <w:spacing w:before="60" w:after="60"/>
              <w:jc w:val="both"/>
              <w:rPr>
                <w:rFonts w:cs="Times New Roman"/>
                <w:szCs w:val="28"/>
              </w:rPr>
            </w:pPr>
            <w:r w:rsidRPr="006A3856">
              <w:rPr>
                <w:rFonts w:cs="Times New Roman"/>
                <w:spacing w:val="-2"/>
                <w:szCs w:val="28"/>
              </w:rPr>
              <w:t>Lý do: Để phù hợp với tên gọi sau thi thực hiện hợp nhất các bộ, sở</w:t>
            </w:r>
          </w:p>
        </w:tc>
        <w:tc>
          <w:tcPr>
            <w:tcW w:w="3543" w:type="dxa"/>
          </w:tcPr>
          <w:p w14:paraId="2A20CE10" w14:textId="68394410" w:rsidR="00A8626F" w:rsidRPr="006A3856" w:rsidRDefault="00A8626F" w:rsidP="00AB1E75">
            <w:pPr>
              <w:spacing w:before="60" w:after="60"/>
              <w:jc w:val="both"/>
              <w:rPr>
                <w:rFonts w:cs="Times New Roman"/>
                <w:szCs w:val="28"/>
              </w:rPr>
            </w:pPr>
            <w:r w:rsidRPr="006A3856">
              <w:rPr>
                <w:rFonts w:cs="Times New Roman"/>
                <w:szCs w:val="28"/>
              </w:rPr>
              <w:t>Tiếp thu và đã chỉnh sửa trực tiếp tại dự thảo Nghị định</w:t>
            </w:r>
          </w:p>
        </w:tc>
      </w:tr>
      <w:tr w:rsidR="00F65655" w:rsidRPr="006A3856" w14:paraId="3CF8DB1D" w14:textId="77777777" w:rsidTr="006475F9">
        <w:tc>
          <w:tcPr>
            <w:tcW w:w="746" w:type="dxa"/>
          </w:tcPr>
          <w:p w14:paraId="3148F4AF" w14:textId="4220E5A3" w:rsidR="00C33D72" w:rsidRPr="006A3856" w:rsidRDefault="00C33D72" w:rsidP="00C33D72">
            <w:pPr>
              <w:spacing w:before="60" w:after="60"/>
              <w:jc w:val="center"/>
              <w:rPr>
                <w:rFonts w:cs="Times New Roman"/>
                <w:szCs w:val="28"/>
              </w:rPr>
            </w:pPr>
            <w:r w:rsidRPr="006A3856">
              <w:rPr>
                <w:rFonts w:cs="Times New Roman"/>
                <w:szCs w:val="28"/>
              </w:rPr>
              <w:t>5</w:t>
            </w:r>
          </w:p>
        </w:tc>
        <w:tc>
          <w:tcPr>
            <w:tcW w:w="2226" w:type="dxa"/>
          </w:tcPr>
          <w:p w14:paraId="56DFBC0F" w14:textId="77777777" w:rsidR="00C33D72" w:rsidRPr="006A3856" w:rsidRDefault="00C33D72" w:rsidP="00C33D72">
            <w:pPr>
              <w:spacing w:before="60" w:after="60"/>
              <w:rPr>
                <w:rFonts w:cs="Times New Roman"/>
                <w:b/>
                <w:bCs/>
                <w:szCs w:val="28"/>
              </w:rPr>
            </w:pPr>
          </w:p>
        </w:tc>
        <w:tc>
          <w:tcPr>
            <w:tcW w:w="2693" w:type="dxa"/>
          </w:tcPr>
          <w:p w14:paraId="603E6729" w14:textId="56D58AC7" w:rsidR="00C33D72" w:rsidRPr="006A3856" w:rsidRDefault="00C33D72" w:rsidP="00C33D72">
            <w:pPr>
              <w:spacing w:before="60" w:after="60"/>
              <w:rPr>
                <w:rFonts w:cs="Times New Roman"/>
                <w:szCs w:val="28"/>
              </w:rPr>
            </w:pPr>
            <w:r w:rsidRPr="006A3856">
              <w:rPr>
                <w:rFonts w:cs="Times New Roman"/>
                <w:szCs w:val="28"/>
              </w:rPr>
              <w:t>Kiên Giang (Công văn số 127/SNNMT-KHTC ngày 11/3/2025)</w:t>
            </w:r>
          </w:p>
        </w:tc>
        <w:tc>
          <w:tcPr>
            <w:tcW w:w="5529" w:type="dxa"/>
          </w:tcPr>
          <w:p w14:paraId="5939CDD5" w14:textId="15398F0C" w:rsidR="00C33D72" w:rsidRPr="006A3856" w:rsidRDefault="00C33D72" w:rsidP="00C33D72">
            <w:pPr>
              <w:spacing w:before="60" w:after="60"/>
              <w:jc w:val="both"/>
              <w:rPr>
                <w:rFonts w:cs="Times New Roman"/>
                <w:szCs w:val="28"/>
              </w:rPr>
            </w:pPr>
            <w:r w:rsidRPr="006A3856">
              <w:rPr>
                <w:rFonts w:cs="Times New Roman"/>
                <w:szCs w:val="28"/>
              </w:rPr>
              <w:t>Đề nghị sửa đổi, bổ sung điểm b, khoản 4, Điều 43 Nghị định số 26/2019/NĐ-CP đã được sửa đổi, bổ sung tại khoản 19, Điều 1 Nghị định 37/2024/NĐ-CP như sau:</w:t>
            </w:r>
          </w:p>
          <w:p w14:paraId="199A408B" w14:textId="5C318E68" w:rsidR="00C33D72" w:rsidRPr="006A3856" w:rsidRDefault="00C33D72" w:rsidP="00C33D72">
            <w:pPr>
              <w:spacing w:before="60" w:after="60"/>
              <w:jc w:val="both"/>
              <w:rPr>
                <w:rFonts w:cs="Times New Roman"/>
                <w:szCs w:val="28"/>
              </w:rPr>
            </w:pPr>
            <w:r w:rsidRPr="006A3856">
              <w:rPr>
                <w:rFonts w:cs="Times New Roman"/>
                <w:szCs w:val="28"/>
              </w:rPr>
              <w:lastRenderedPageBreak/>
              <w:t>“Tổ chức, cá nhân nhận quyền sở hữu tàu cá phải thực hiện quy định về cấp văn bản chấp thuận theo điều 62 Luật Thủy sản và Điều 57 Nghị định này và thực hiện đăng ký tàu cá theo quy định. Cơ quan quản lý về thủy sản cấp tỉnh của tỉnh, thành phố có tổ chức, cá nhân nhận chuyển quyền sở hữu tàu cá kiểm tra thông tin hạn ngạch giấy phép khai thác thủy sản trên cơ sở dữ liệu nghề cá quốc gia (Vnfishbase) để làm cơ sở cấp văn bản chấp thuận mua tàu cá theo quy định; cơ quan đăng ký tàu cá thực hiện thủ tục xóa đăng ký tàu cá và đăng ký tàu cá theo quy định”</w:t>
            </w:r>
          </w:p>
          <w:p w14:paraId="4DAAD802" w14:textId="77777777" w:rsidR="00C33D72" w:rsidRPr="006A3856" w:rsidRDefault="00C33D72" w:rsidP="00C33D72">
            <w:pPr>
              <w:spacing w:before="60" w:after="60"/>
              <w:jc w:val="both"/>
              <w:rPr>
                <w:rFonts w:cs="Times New Roman"/>
                <w:szCs w:val="28"/>
              </w:rPr>
            </w:pPr>
            <w:r w:rsidRPr="006A3856">
              <w:rPr>
                <w:rFonts w:cs="Times New Roman"/>
                <w:szCs w:val="28"/>
              </w:rPr>
              <w:t>Hạn ngạch giấy phép khai thác thủy sản vùng khơi sẽ tự động chuyển từ tỉnh có tổ chức, cá nhân chuyển quyền sở hững tàu cá sang tỉnh có tổ chức, cá nhân chuyển quyền sở hữu tàu cá sau khi tổ chức, cá nhân chuyển quyền sở hữu tàu cá thực hiện thủ tục xóa đăng ký tàu cá.</w:t>
            </w:r>
          </w:p>
          <w:p w14:paraId="55087652" w14:textId="2E2D9174" w:rsidR="00C33D72" w:rsidRPr="006A3856" w:rsidRDefault="00C33D72" w:rsidP="00C33D72">
            <w:pPr>
              <w:spacing w:before="60" w:after="60"/>
              <w:jc w:val="both"/>
              <w:rPr>
                <w:rFonts w:cs="Times New Roman"/>
                <w:szCs w:val="28"/>
              </w:rPr>
            </w:pPr>
            <w:r w:rsidRPr="006A3856">
              <w:rPr>
                <w:rFonts w:cs="Times New Roman"/>
                <w:szCs w:val="28"/>
              </w:rPr>
              <w:t xml:space="preserve">Lý do: Hiện nay, tổ chức, cá nhân trước khi đề nghị cấp văn bản chấp thuận mua tàu cá phải có Thông báo chuyển hạn ngạch giấy phép khai thác thủy sản do Sở Nông nghiệp và Môi trường, thành phố trực thuộc trung ương có tổ </w:t>
            </w:r>
            <w:r w:rsidRPr="006A3856">
              <w:rPr>
                <w:rFonts w:cs="Times New Roman"/>
                <w:szCs w:val="28"/>
              </w:rPr>
              <w:lastRenderedPageBreak/>
              <w:t>chức, cá nhân chuyển quyền sở hữu tàu cá cấp. Để có thông báo chuyển hạn ngạch giấy phép khai thác thủy sản tổ chức cá nhân mua tàu cá phải đến liên hệ Sở Nông nghiệp và Môi trường tỉnh đăng ký tàu cá đề nghị được cấp thông báo chuyển hạn ngạch giấy phép khai thác thủy sản. Như vậy, sẽ phát sinh thêm thủ tục, gây mất nhiều thời gian, tiền bạc, công sức của người dân. Do đó, nhằm đơn giản hóa thủ tục hành chính, việc sử dụng cơ sở dữ liệu nghề cá quốc gia (Vnfishbase) để kiểm tra thông tin trước khi cấp văn bản chấp thuận mua tàu cá là phù hợp</w:t>
            </w:r>
          </w:p>
        </w:tc>
        <w:tc>
          <w:tcPr>
            <w:tcW w:w="3543" w:type="dxa"/>
          </w:tcPr>
          <w:p w14:paraId="40B00D3E" w14:textId="2317D909" w:rsidR="00C33D72" w:rsidRPr="006A3856" w:rsidRDefault="002D61EB" w:rsidP="00AB1E75">
            <w:pPr>
              <w:spacing w:before="60" w:after="60"/>
              <w:jc w:val="both"/>
              <w:rPr>
                <w:rFonts w:cs="Times New Roman"/>
                <w:szCs w:val="28"/>
              </w:rPr>
            </w:pPr>
            <w:r w:rsidRPr="006A3856">
              <w:rPr>
                <w:rFonts w:cs="Times New Roman"/>
                <w:szCs w:val="28"/>
              </w:rPr>
              <w:lastRenderedPageBreak/>
              <w:t>Đã tiếp thu và được điều chỉnh bổ sung điều 43 theo ý kiến của tỉnh Nam Định</w:t>
            </w:r>
          </w:p>
        </w:tc>
      </w:tr>
      <w:tr w:rsidR="00F65655" w:rsidRPr="006A3856" w14:paraId="2B530C9B" w14:textId="77777777" w:rsidTr="006475F9">
        <w:tc>
          <w:tcPr>
            <w:tcW w:w="746" w:type="dxa"/>
          </w:tcPr>
          <w:p w14:paraId="7580A472" w14:textId="03167150" w:rsidR="00C33D72" w:rsidRPr="006A3856" w:rsidRDefault="00C33D72" w:rsidP="00C33D72">
            <w:pPr>
              <w:spacing w:before="60" w:after="60"/>
              <w:jc w:val="center"/>
              <w:rPr>
                <w:rFonts w:cs="Times New Roman"/>
                <w:szCs w:val="28"/>
              </w:rPr>
            </w:pPr>
            <w:r w:rsidRPr="006A3856">
              <w:rPr>
                <w:rFonts w:cs="Times New Roman"/>
                <w:szCs w:val="28"/>
              </w:rPr>
              <w:lastRenderedPageBreak/>
              <w:t>6</w:t>
            </w:r>
          </w:p>
        </w:tc>
        <w:tc>
          <w:tcPr>
            <w:tcW w:w="2226" w:type="dxa"/>
          </w:tcPr>
          <w:p w14:paraId="4F734856" w14:textId="77777777" w:rsidR="00C33D72" w:rsidRPr="006A3856" w:rsidRDefault="00C33D72" w:rsidP="00C33D72">
            <w:pPr>
              <w:spacing w:before="60" w:after="60"/>
              <w:rPr>
                <w:rFonts w:cs="Times New Roman"/>
                <w:b/>
                <w:bCs/>
                <w:szCs w:val="28"/>
              </w:rPr>
            </w:pPr>
            <w:r w:rsidRPr="006A3856">
              <w:rPr>
                <w:rFonts w:cs="Times New Roman"/>
                <w:b/>
                <w:bCs/>
                <w:szCs w:val="28"/>
              </w:rPr>
              <w:t>Điều 2.</w:t>
            </w:r>
          </w:p>
          <w:p w14:paraId="185D0724" w14:textId="1C4E9A52" w:rsidR="00C33D72" w:rsidRPr="006A3856" w:rsidRDefault="00C33D72" w:rsidP="00C33D72">
            <w:pPr>
              <w:spacing w:before="60" w:after="60"/>
              <w:jc w:val="both"/>
              <w:rPr>
                <w:rFonts w:cs="Times New Roman"/>
                <w:szCs w:val="28"/>
              </w:rPr>
            </w:pPr>
            <w:r w:rsidRPr="006A3856">
              <w:rPr>
                <w:rFonts w:cs="Times New Roman"/>
                <w:szCs w:val="28"/>
              </w:rPr>
              <w:t xml:space="preserve">1. Sửa đổi, bổ sung khoản 2, khoản 3 và khoản 4 Điều 36 Nghị định số 38/2024/NĐ-CP </w:t>
            </w:r>
          </w:p>
          <w:p w14:paraId="54D63F30" w14:textId="77777777" w:rsidR="00C33D72" w:rsidRPr="006A3856" w:rsidRDefault="00C33D72" w:rsidP="00C33D72">
            <w:pPr>
              <w:spacing w:before="60" w:after="60"/>
              <w:jc w:val="both"/>
              <w:rPr>
                <w:rFonts w:cs="Times New Roman"/>
                <w:szCs w:val="28"/>
              </w:rPr>
            </w:pPr>
          </w:p>
          <w:p w14:paraId="6331AD36" w14:textId="23A6DEE3" w:rsidR="00C33D72" w:rsidRPr="006A3856" w:rsidRDefault="00C33D72" w:rsidP="00C33D72">
            <w:pPr>
              <w:spacing w:before="60" w:after="60"/>
              <w:jc w:val="both"/>
              <w:rPr>
                <w:rFonts w:cs="Times New Roman"/>
                <w:b/>
                <w:bCs/>
                <w:szCs w:val="28"/>
              </w:rPr>
            </w:pPr>
            <w:r w:rsidRPr="006A3856">
              <w:rPr>
                <w:rFonts w:cs="Times New Roman"/>
                <w:szCs w:val="28"/>
              </w:rPr>
              <w:t xml:space="preserve">2. Sửa đổi, bổ sung khoản 2 Điều 37 Nghị định số </w:t>
            </w:r>
            <w:r w:rsidRPr="006A3856">
              <w:rPr>
                <w:rFonts w:cs="Times New Roman"/>
                <w:szCs w:val="28"/>
              </w:rPr>
              <w:lastRenderedPageBreak/>
              <w:t>38/2024/NĐ-CP như sau:</w:t>
            </w:r>
          </w:p>
        </w:tc>
        <w:tc>
          <w:tcPr>
            <w:tcW w:w="2693" w:type="dxa"/>
          </w:tcPr>
          <w:p w14:paraId="79F73C04" w14:textId="77777777" w:rsidR="00C33D72" w:rsidRPr="006A3856" w:rsidRDefault="00C33D72" w:rsidP="00C33D72">
            <w:pPr>
              <w:spacing w:before="60" w:after="60"/>
              <w:rPr>
                <w:rFonts w:cs="Times New Roman"/>
                <w:szCs w:val="28"/>
              </w:rPr>
            </w:pPr>
            <w:r w:rsidRPr="006A3856">
              <w:rPr>
                <w:rFonts w:cs="Times New Roman"/>
                <w:szCs w:val="28"/>
              </w:rPr>
              <w:lastRenderedPageBreak/>
              <w:t>Bộ Công Thương</w:t>
            </w:r>
          </w:p>
          <w:p w14:paraId="03CEDDF1" w14:textId="1CC66C8D" w:rsidR="00C33D72" w:rsidRPr="006A3856" w:rsidRDefault="00C33D72" w:rsidP="00C33D72">
            <w:pPr>
              <w:spacing w:before="60" w:after="60"/>
              <w:rPr>
                <w:rFonts w:cs="Times New Roman"/>
                <w:szCs w:val="28"/>
              </w:rPr>
            </w:pPr>
            <w:r w:rsidRPr="006A3856">
              <w:rPr>
                <w:rFonts w:cs="Times New Roman"/>
                <w:szCs w:val="28"/>
              </w:rPr>
              <w:t>(Công văn số 1503/BCT-AM ngày 28/02/2025)</w:t>
            </w:r>
          </w:p>
        </w:tc>
        <w:tc>
          <w:tcPr>
            <w:tcW w:w="5529" w:type="dxa"/>
          </w:tcPr>
          <w:p w14:paraId="32251A8D" w14:textId="176ED779" w:rsidR="00C33D72" w:rsidRPr="006A3856" w:rsidRDefault="00C33D72" w:rsidP="00C33D72">
            <w:pPr>
              <w:spacing w:before="60" w:after="60"/>
              <w:jc w:val="both"/>
              <w:rPr>
                <w:rFonts w:cs="Times New Roman"/>
                <w:szCs w:val="28"/>
              </w:rPr>
            </w:pPr>
            <w:r w:rsidRPr="006A3856">
              <w:rPr>
                <w:rFonts w:cs="Times New Roman"/>
                <w:szCs w:val="28"/>
              </w:rPr>
              <w:t xml:space="preserve">Bộ Công thương nhất trí với kiến nghị bãi bỏ điểm c, khoản 6, điều 70b Nghị định số 26/2019/NĐ-CP đã được bổ sung một số điều tại khoản 36, Điều 1, Nghị định 37/2024/NĐ-CP để tạo điều kiện thuận lợi cho doanh nghiệp trong sản xuất, xuất khẩu. Tuy nhiên, vẫn cần có các quy định để đảm bảo khả năng truy xuất nguồn gốc và tính minh bạch thông tin về nguyên liệu sản phẩm, đáp ứng các yêu cầu nhập khẩu của Liên minh Châu Âu và những khuyến nghị của Ủy ban Châu Âu về chống khai </w:t>
            </w:r>
            <w:r w:rsidRPr="006A3856">
              <w:rPr>
                <w:rFonts w:cs="Times New Roman"/>
                <w:szCs w:val="28"/>
              </w:rPr>
              <w:lastRenderedPageBreak/>
              <w:t>thác thủy sản bất hợp pháp, không báo cáo, không theo quy định (IUU)</w:t>
            </w:r>
          </w:p>
        </w:tc>
        <w:tc>
          <w:tcPr>
            <w:tcW w:w="3543" w:type="dxa"/>
          </w:tcPr>
          <w:p w14:paraId="550A6772" w14:textId="26DC6198" w:rsidR="00C33D72" w:rsidRPr="006A3856" w:rsidRDefault="00C33D72" w:rsidP="00AB1E75">
            <w:pPr>
              <w:spacing w:before="60" w:after="60"/>
              <w:jc w:val="both"/>
              <w:rPr>
                <w:rFonts w:cs="Times New Roman"/>
                <w:szCs w:val="28"/>
              </w:rPr>
            </w:pPr>
            <w:r w:rsidRPr="006A3856">
              <w:rPr>
                <w:rFonts w:cs="Times New Roman"/>
                <w:szCs w:val="28"/>
              </w:rPr>
              <w:lastRenderedPageBreak/>
              <w:t>Tiếp thu và giải trình như sau:</w:t>
            </w:r>
          </w:p>
          <w:p w14:paraId="54786F4F" w14:textId="0B2F5FBA" w:rsidR="00C33D72" w:rsidRPr="006A3856" w:rsidRDefault="00C33D72" w:rsidP="00AB1E75">
            <w:pPr>
              <w:spacing w:before="60" w:after="60"/>
              <w:jc w:val="both"/>
              <w:rPr>
                <w:rFonts w:cs="Times New Roman"/>
                <w:szCs w:val="28"/>
              </w:rPr>
            </w:pPr>
            <w:r w:rsidRPr="006A3856">
              <w:rPr>
                <w:rFonts w:cs="Times New Roman"/>
                <w:spacing w:val="3"/>
                <w:szCs w:val="28"/>
                <w:shd w:val="clear" w:color="auto" w:fill="FFFFFF"/>
              </w:rPr>
              <w:t xml:space="preserve">Việc truy xuất nguồn gốc và tính minh bạch về thông tin nguyên liệu sản phẩm, đáp ứng các yêu cầu nhập khẩu đã có những quy định tại Luật An toàn thực phẩm 2010 (Khoản 2, Điều 5) Nghị định 15/2018/NĐ-CP ngày 02/2/2018 quy định chi tiết thi hành một số điều của Luật An toàn Thực phẩm (Điều </w:t>
            </w:r>
            <w:r w:rsidRPr="006A3856">
              <w:rPr>
                <w:rFonts w:cs="Times New Roman"/>
                <w:spacing w:val="3"/>
                <w:szCs w:val="28"/>
                <w:shd w:val="clear" w:color="auto" w:fill="FFFFFF"/>
              </w:rPr>
              <w:lastRenderedPageBreak/>
              <w:t>34,35), Thông tư 17/2021/TT-BNNPTNT ngày 20/12/2021 của Bộ Nông nghiệp và Phát triển nông thôn về việc truy xuất nguồn gốc, thu hồi và xử lý thực phẩm không đảm bảo an toàn thuộc phạm vi quản lý của Bộ Nông nghiệp và Phát triển nông thôn.</w:t>
            </w:r>
          </w:p>
        </w:tc>
      </w:tr>
      <w:tr w:rsidR="00F65655" w:rsidRPr="006A3856" w14:paraId="5ED40122" w14:textId="77777777" w:rsidTr="006475F9">
        <w:tc>
          <w:tcPr>
            <w:tcW w:w="746" w:type="dxa"/>
          </w:tcPr>
          <w:p w14:paraId="625F8B1D" w14:textId="0F05CE67" w:rsidR="00C33D72" w:rsidRPr="006A3856" w:rsidRDefault="00C33D72" w:rsidP="00C33D72">
            <w:pPr>
              <w:spacing w:before="60" w:after="60"/>
              <w:jc w:val="center"/>
              <w:rPr>
                <w:rFonts w:cs="Times New Roman"/>
                <w:szCs w:val="28"/>
              </w:rPr>
            </w:pPr>
            <w:r w:rsidRPr="006A3856">
              <w:rPr>
                <w:rFonts w:cs="Times New Roman"/>
                <w:szCs w:val="28"/>
              </w:rPr>
              <w:lastRenderedPageBreak/>
              <w:t>7</w:t>
            </w:r>
          </w:p>
        </w:tc>
        <w:tc>
          <w:tcPr>
            <w:tcW w:w="2226" w:type="dxa"/>
          </w:tcPr>
          <w:p w14:paraId="0668D14C" w14:textId="77777777" w:rsidR="00C33D72" w:rsidRPr="006A3856" w:rsidRDefault="00C33D72" w:rsidP="00C33D72">
            <w:pPr>
              <w:spacing w:before="60" w:after="60"/>
              <w:rPr>
                <w:rFonts w:cs="Times New Roman"/>
                <w:b/>
                <w:bCs/>
                <w:szCs w:val="28"/>
                <w:u w:val="single"/>
              </w:rPr>
            </w:pPr>
          </w:p>
        </w:tc>
        <w:tc>
          <w:tcPr>
            <w:tcW w:w="2693" w:type="dxa"/>
          </w:tcPr>
          <w:p w14:paraId="7E320A73" w14:textId="34503939" w:rsidR="00C33D72" w:rsidRPr="006A3856" w:rsidRDefault="00C33D72" w:rsidP="00C33D72">
            <w:pPr>
              <w:spacing w:before="60" w:after="60"/>
              <w:rPr>
                <w:rFonts w:cs="Times New Roman"/>
                <w:szCs w:val="28"/>
              </w:rPr>
            </w:pPr>
            <w:r w:rsidRPr="006A3856">
              <w:rPr>
                <w:rFonts w:cs="Times New Roman"/>
                <w:szCs w:val="28"/>
              </w:rPr>
              <w:t>Bộ Công an (Công văn 2537/ANKT-NLNN ngày 12/3/2025)</w:t>
            </w:r>
          </w:p>
        </w:tc>
        <w:tc>
          <w:tcPr>
            <w:tcW w:w="5529" w:type="dxa"/>
          </w:tcPr>
          <w:p w14:paraId="60C7E6AB" w14:textId="2EC23A1C" w:rsidR="00C33D72" w:rsidRPr="006A3856" w:rsidRDefault="00C33D72" w:rsidP="00C33D72">
            <w:pPr>
              <w:spacing w:before="60" w:after="60"/>
              <w:jc w:val="both"/>
              <w:rPr>
                <w:rFonts w:cs="Times New Roman"/>
                <w:szCs w:val="28"/>
              </w:rPr>
            </w:pPr>
            <w:r w:rsidRPr="006A3856">
              <w:rPr>
                <w:rFonts w:cs="Times New Roman"/>
                <w:szCs w:val="28"/>
                <w:lang w:val="nb-NO"/>
              </w:rPr>
              <w:t xml:space="preserve">Tại Điều 2 dự thảo Nghị định về sửa đổi, bôt sung một số điều của Nghị định số 38/2024/NĐ-CP ngày 05/4/2024 của Chính phủ quy định xử phạt vi phạm hành chính trong lĩnh vực thủy sản, đề nghị bổ sung nội dung sửa đổi, bổ sung Điều 47 Nghị định số 38/2024/NĐ-CP về thẩm quyền của Công an nhân dân cho phù hợp với mô hình tổ chức mới của lực lượng Công an nhân dân. Theo đó: Tại khoản 4 Điều 47 Nghị định số 38/2024/NĐ-CP, đề nghị bỏ thẩm quyền xử phạt của Trưởng Công an cấp huyện và của Trường phòng Cảnh sát phòng, chống tội phạm môi trường Công an cấp tỉnh; sửa đổi thẩm quyền xử phạt của </w:t>
            </w:r>
            <w:r w:rsidRPr="006A3856">
              <w:rPr>
                <w:rFonts w:cs="Times New Roman"/>
                <w:bCs/>
                <w:i/>
                <w:iCs/>
                <w:spacing w:val="-4"/>
                <w:szCs w:val="28"/>
                <w:lang w:val="nb-NO"/>
              </w:rPr>
              <w:t>“</w:t>
            </w:r>
            <w:r w:rsidRPr="006A3856">
              <w:rPr>
                <w:rFonts w:cs="Times New Roman"/>
                <w:szCs w:val="28"/>
                <w:lang w:val="nb-NO"/>
              </w:rPr>
              <w:t xml:space="preserve">Trưởng phòng Cảnh sát </w:t>
            </w:r>
            <w:r w:rsidRPr="006A3856">
              <w:rPr>
                <w:rFonts w:cs="Times New Roman"/>
                <w:szCs w:val="28"/>
                <w:lang w:val="nb-NO"/>
              </w:rPr>
              <w:lastRenderedPageBreak/>
              <w:t>điều tra tội phạm về tham nhũng, kinh tế, buôn lậu</w:t>
            </w:r>
            <w:r w:rsidRPr="006A3856">
              <w:rPr>
                <w:rFonts w:cs="Times New Roman"/>
                <w:i/>
                <w:iCs/>
                <w:spacing w:val="-4"/>
                <w:szCs w:val="28"/>
                <w:lang w:val="nb-NO"/>
              </w:rPr>
              <w:t>”</w:t>
            </w:r>
            <w:r w:rsidRPr="006A3856">
              <w:rPr>
                <w:rFonts w:cs="Times New Roman"/>
                <w:szCs w:val="28"/>
                <w:lang w:val="nb-NO"/>
              </w:rPr>
              <w:t xml:space="preserve"> thành </w:t>
            </w:r>
            <w:r w:rsidRPr="006A3856">
              <w:rPr>
                <w:rFonts w:cs="Times New Roman"/>
                <w:bCs/>
                <w:i/>
                <w:iCs/>
                <w:spacing w:val="-4"/>
                <w:szCs w:val="28"/>
                <w:lang w:val="nb-NO"/>
              </w:rPr>
              <w:t>“</w:t>
            </w:r>
            <w:r w:rsidRPr="006A3856">
              <w:rPr>
                <w:rFonts w:cs="Times New Roman"/>
                <w:szCs w:val="28"/>
                <w:lang w:val="nb-NO"/>
              </w:rPr>
              <w:t xml:space="preserve"> Trưởng phòng Cảnh sát điều tra tội phạm về tham nhũng, kinh tế, buôn lậu, môi trường</w:t>
            </w:r>
            <w:r w:rsidRPr="006A3856">
              <w:rPr>
                <w:rFonts w:cs="Times New Roman"/>
                <w:i/>
                <w:iCs/>
                <w:spacing w:val="-4"/>
                <w:szCs w:val="28"/>
                <w:lang w:val="nb-NO"/>
              </w:rPr>
              <w:t>”</w:t>
            </w:r>
          </w:p>
        </w:tc>
        <w:tc>
          <w:tcPr>
            <w:tcW w:w="3543" w:type="dxa"/>
          </w:tcPr>
          <w:p w14:paraId="209468DC" w14:textId="524F1840" w:rsidR="00C33D72" w:rsidRPr="006A3856" w:rsidRDefault="00506F86" w:rsidP="00AB1E75">
            <w:pPr>
              <w:spacing w:before="60" w:after="60"/>
              <w:jc w:val="both"/>
              <w:rPr>
                <w:rFonts w:cs="Times New Roman"/>
                <w:szCs w:val="28"/>
                <w:lang w:val="nb-NO"/>
              </w:rPr>
            </w:pPr>
            <w:r>
              <w:rPr>
                <w:rFonts w:cs="Times New Roman"/>
                <w:szCs w:val="28"/>
                <w:lang w:val="nb-NO"/>
              </w:rPr>
              <w:lastRenderedPageBreak/>
              <w:t>Giải trình:</w:t>
            </w:r>
          </w:p>
          <w:p w14:paraId="6FE928ED" w14:textId="788771D2" w:rsidR="00C33D72" w:rsidRPr="006A3856" w:rsidRDefault="00C33D72" w:rsidP="00AB1E75">
            <w:pPr>
              <w:spacing w:before="60" w:after="60"/>
              <w:jc w:val="both"/>
              <w:rPr>
                <w:rFonts w:cs="Times New Roman"/>
                <w:szCs w:val="28"/>
              </w:rPr>
            </w:pPr>
            <w:r w:rsidRPr="006A3856">
              <w:rPr>
                <w:rFonts w:cs="Times New Roman"/>
                <w:szCs w:val="28"/>
                <w:lang w:val="nb-NO"/>
              </w:rPr>
              <w:t xml:space="preserve">Hiện  nay, Bộ Tư pháp đang chủ trì phối hợp với Bộ Nông nghiệp và Môi trường và các Bộ, ngành rà soát, đề xuất sửa đổi, bổ sung các chức danh có thẩm quyền xử phạt VPHC trong quá trình sắp xếp, tổ chức bộ máy, trong đó có nội dung sửa về thẩm quyền xử phạt tại Nghị định số 38/2024/NĐ-CP. Nội dung kiến nghị này của Bộ Công an sẽ được Bộ Nông nghiệp và </w:t>
            </w:r>
            <w:r w:rsidRPr="006A3856">
              <w:rPr>
                <w:rFonts w:cs="Times New Roman"/>
                <w:szCs w:val="28"/>
                <w:lang w:val="nb-NO"/>
              </w:rPr>
              <w:lastRenderedPageBreak/>
              <w:t xml:space="preserve">Môi trường tổng hợp, gửi Bộ Tư pháp sửa tại Nghị định về thẩm quyền xử phạt VPHC do Bộ Tư pháp đang chủ trì soạn thảo. </w:t>
            </w:r>
          </w:p>
        </w:tc>
      </w:tr>
      <w:tr w:rsidR="00F65655" w:rsidRPr="006A3856" w14:paraId="750C9408" w14:textId="77777777" w:rsidTr="006475F9">
        <w:tc>
          <w:tcPr>
            <w:tcW w:w="746" w:type="dxa"/>
          </w:tcPr>
          <w:p w14:paraId="62099F1F" w14:textId="6CCBEBB5" w:rsidR="00C33D72" w:rsidRPr="006A3856" w:rsidRDefault="00C33D72" w:rsidP="00C33D72">
            <w:pPr>
              <w:spacing w:before="60" w:after="60"/>
              <w:jc w:val="center"/>
              <w:rPr>
                <w:rFonts w:cs="Times New Roman"/>
                <w:szCs w:val="28"/>
              </w:rPr>
            </w:pPr>
            <w:r w:rsidRPr="006A3856">
              <w:rPr>
                <w:rFonts w:cs="Times New Roman"/>
                <w:szCs w:val="28"/>
              </w:rPr>
              <w:lastRenderedPageBreak/>
              <w:t>8</w:t>
            </w:r>
          </w:p>
        </w:tc>
        <w:tc>
          <w:tcPr>
            <w:tcW w:w="2226" w:type="dxa"/>
          </w:tcPr>
          <w:p w14:paraId="262A5057" w14:textId="77777777" w:rsidR="00C33D72" w:rsidRPr="006A3856" w:rsidRDefault="00C33D72" w:rsidP="00C33D72">
            <w:pPr>
              <w:spacing w:before="60" w:after="60"/>
              <w:rPr>
                <w:rFonts w:cs="Times New Roman"/>
                <w:b/>
                <w:bCs/>
                <w:szCs w:val="28"/>
                <w:u w:val="single"/>
              </w:rPr>
            </w:pPr>
          </w:p>
        </w:tc>
        <w:tc>
          <w:tcPr>
            <w:tcW w:w="2693" w:type="dxa"/>
          </w:tcPr>
          <w:p w14:paraId="4058D88C" w14:textId="4CEBD380" w:rsidR="00C33D72" w:rsidRPr="006A3856" w:rsidRDefault="00C33D72" w:rsidP="00C33D72">
            <w:pPr>
              <w:spacing w:before="60" w:after="60"/>
              <w:rPr>
                <w:rFonts w:cs="Times New Roman"/>
                <w:szCs w:val="28"/>
              </w:rPr>
            </w:pPr>
            <w:r w:rsidRPr="006A3856">
              <w:rPr>
                <w:rFonts w:cs="Times New Roman"/>
                <w:szCs w:val="28"/>
              </w:rPr>
              <w:t>Bến Tre (Công văn 03/SNNMT-CCTS ngày 03/3/2025)</w:t>
            </w:r>
          </w:p>
        </w:tc>
        <w:tc>
          <w:tcPr>
            <w:tcW w:w="5529" w:type="dxa"/>
          </w:tcPr>
          <w:p w14:paraId="623A4BE5" w14:textId="09F668D7" w:rsidR="00C33D72" w:rsidRPr="006A3856" w:rsidRDefault="00C33D72" w:rsidP="00C33D72">
            <w:pPr>
              <w:spacing w:before="60" w:after="60"/>
              <w:jc w:val="both"/>
              <w:rPr>
                <w:rFonts w:eastAsia="Times New Roman" w:cs="Times New Roman"/>
                <w:kern w:val="0"/>
                <w:szCs w:val="28"/>
                <w14:ligatures w14:val="none"/>
              </w:rPr>
            </w:pPr>
            <w:r w:rsidRPr="006A3856">
              <w:rPr>
                <w:rFonts w:eastAsia="Times New Roman" w:cs="Times New Roman"/>
                <w:kern w:val="0"/>
                <w:szCs w:val="28"/>
                <w14:ligatures w14:val="none"/>
              </w:rPr>
              <w:t>Đề nghị bổ sung tại Chương III Nghị định số 38/2024/NĐ-CP, như sau:</w:t>
            </w:r>
          </w:p>
          <w:p w14:paraId="717E72A5" w14:textId="77777777" w:rsidR="00C33D72" w:rsidRPr="006A3856" w:rsidRDefault="00C33D72" w:rsidP="00C33D72">
            <w:pPr>
              <w:spacing w:before="60" w:after="60"/>
              <w:jc w:val="both"/>
              <w:rPr>
                <w:rFonts w:eastAsia="Times New Roman" w:cs="Times New Roman"/>
                <w:i/>
                <w:iCs/>
                <w:kern w:val="0"/>
                <w:szCs w:val="28"/>
                <w14:ligatures w14:val="none"/>
              </w:rPr>
            </w:pPr>
            <w:r w:rsidRPr="006A3856">
              <w:rPr>
                <w:rFonts w:eastAsia="Times New Roman" w:cs="Times New Roman"/>
                <w:i/>
                <w:iCs/>
                <w:kern w:val="0"/>
                <w:szCs w:val="28"/>
                <w14:ligatures w14:val="none"/>
              </w:rPr>
              <w:t>“Quy định thẩm quyền xử phạt vi phạm hành chính đối với chức danh Chi cục trưởng Chi cục Thuỷ sản.”.</w:t>
            </w:r>
          </w:p>
          <w:p w14:paraId="2B783C84" w14:textId="0970114D" w:rsidR="00C33D72" w:rsidRPr="006A3856" w:rsidRDefault="00C33D72" w:rsidP="00C33D72">
            <w:pPr>
              <w:spacing w:before="60" w:after="60"/>
              <w:jc w:val="both"/>
              <w:rPr>
                <w:rFonts w:eastAsia="Times New Roman" w:cs="Times New Roman"/>
                <w:kern w:val="0"/>
                <w:szCs w:val="28"/>
                <w14:ligatures w14:val="none"/>
              </w:rPr>
            </w:pPr>
            <w:r w:rsidRPr="006A3856">
              <w:rPr>
                <w:rFonts w:eastAsia="Times New Roman" w:cs="Times New Roman"/>
                <w:kern w:val="0"/>
                <w:szCs w:val="28"/>
                <w14:ligatures w14:val="none"/>
              </w:rPr>
              <w:t xml:space="preserve">Lý do: Nhằm thực hiện tốt nhiệm vụ quản lý nhà nước thuộc lĩnh vực thủy sản, đặc biệt để xử lý nghiêm và kịp thời đối với các vụ vi phạm khai thác IUU; đồng thời tạo điều kiện thuận lợi trong việc thực hiện các thủ tục giấy tờ liên quan đến tàu cá, trong công tác phối hợp trực và xử lý các trường hợp vi phạm tại Tổ kiểm soát nghề cá tại Cảng cá (Văn phòng đại diện) và công tác kiểm tra, xác minh vi phạm của chủ tàu cá đối với các trường hợp tàu mất tín hiệu kết nối thiết bị giám sát hành trình khi đang hoạt động khai thác thuỷ sản trên biển; công tác tuần tra, kiểm tra, xử lý vi phạm hành chính của lực lượng </w:t>
            </w:r>
            <w:r w:rsidRPr="006A3856">
              <w:rPr>
                <w:rFonts w:eastAsia="Times New Roman" w:cs="Times New Roman"/>
                <w:kern w:val="0"/>
                <w:szCs w:val="28"/>
                <w14:ligatures w14:val="none"/>
              </w:rPr>
              <w:lastRenderedPageBreak/>
              <w:t>Kiểm ngư (Phòng Kiểm ngư thuộc Chi cục Thủy sản).</w:t>
            </w:r>
          </w:p>
        </w:tc>
        <w:tc>
          <w:tcPr>
            <w:tcW w:w="3543" w:type="dxa"/>
          </w:tcPr>
          <w:p w14:paraId="13F746A9" w14:textId="1D915E50" w:rsidR="00C33D72" w:rsidRPr="006A3856" w:rsidRDefault="00506F86" w:rsidP="00AB1E75">
            <w:pPr>
              <w:spacing w:before="60" w:after="60"/>
              <w:jc w:val="both"/>
              <w:rPr>
                <w:rFonts w:cs="Times New Roman"/>
                <w:szCs w:val="28"/>
              </w:rPr>
            </w:pPr>
            <w:r>
              <w:rPr>
                <w:rFonts w:cs="Times New Roman"/>
                <w:szCs w:val="28"/>
              </w:rPr>
              <w:lastRenderedPageBreak/>
              <w:t>Giải trình:</w:t>
            </w:r>
          </w:p>
          <w:p w14:paraId="3EB65CA2" w14:textId="105E74F3" w:rsidR="00C33D72" w:rsidRPr="006A3856" w:rsidRDefault="00C33D72" w:rsidP="00AB1E75">
            <w:pPr>
              <w:spacing w:before="60" w:after="60"/>
              <w:jc w:val="both"/>
              <w:rPr>
                <w:rFonts w:cs="Times New Roman"/>
                <w:szCs w:val="28"/>
              </w:rPr>
            </w:pPr>
            <w:r w:rsidRPr="006A3856">
              <w:rPr>
                <w:rFonts w:cs="Times New Roman"/>
                <w:szCs w:val="28"/>
              </w:rPr>
              <w:t xml:space="preserve">Hiện  nay, Bộ Tư pháp đang chủ trì phối hợp với Bộ Nông nghiệp và Môi trường và các Bộ, ngành rà soát, đề xuất sửa đổi, bổ sung các chức danh có thẩm quyền xử phạt VPHC trong quá trình sắp xếp, tổ chức bộ máy, trong đó có nội dung sửa về thẩm quyền xử phạt tại </w:t>
            </w:r>
            <w:r w:rsidRPr="006A3856">
              <w:rPr>
                <w:rFonts w:cs="Times New Roman"/>
                <w:szCs w:val="28"/>
                <w:lang w:val="nb-NO"/>
              </w:rPr>
              <w:t>Nghị định số 38/2024/NĐ-CP. Nội dung kiến nghị này sẽ được Bộ Nông nghiệp và Môi trường tổng hợp, gửi Bộ Tư pháp sửa tại Nghị định về thẩm quyền xử phạt VPHC do Bộ Tư pháp đang chủ trì soạn thảo.</w:t>
            </w:r>
          </w:p>
        </w:tc>
      </w:tr>
      <w:tr w:rsidR="00F65655" w:rsidRPr="006A3856" w14:paraId="118F74E0" w14:textId="77777777" w:rsidTr="006475F9">
        <w:tc>
          <w:tcPr>
            <w:tcW w:w="746" w:type="dxa"/>
          </w:tcPr>
          <w:p w14:paraId="7E97E74C" w14:textId="661E68A0" w:rsidR="00C33D72" w:rsidRPr="006A3856" w:rsidRDefault="00C33D72" w:rsidP="00C33D72">
            <w:pPr>
              <w:spacing w:before="60" w:after="60"/>
              <w:jc w:val="center"/>
              <w:rPr>
                <w:rFonts w:cs="Times New Roman"/>
                <w:szCs w:val="28"/>
              </w:rPr>
            </w:pPr>
            <w:r w:rsidRPr="006A3856">
              <w:rPr>
                <w:rFonts w:cs="Times New Roman"/>
                <w:szCs w:val="28"/>
              </w:rPr>
              <w:lastRenderedPageBreak/>
              <w:t>9</w:t>
            </w:r>
          </w:p>
        </w:tc>
        <w:tc>
          <w:tcPr>
            <w:tcW w:w="2226" w:type="dxa"/>
          </w:tcPr>
          <w:p w14:paraId="24913A22" w14:textId="77777777" w:rsidR="00C33D72" w:rsidRPr="006A3856" w:rsidRDefault="00C33D72" w:rsidP="00C33D72">
            <w:pPr>
              <w:spacing w:before="60" w:after="60"/>
              <w:rPr>
                <w:rFonts w:cs="Times New Roman"/>
                <w:b/>
                <w:bCs/>
                <w:szCs w:val="28"/>
                <w:u w:val="single"/>
              </w:rPr>
            </w:pPr>
          </w:p>
        </w:tc>
        <w:tc>
          <w:tcPr>
            <w:tcW w:w="2693" w:type="dxa"/>
          </w:tcPr>
          <w:p w14:paraId="726FF700" w14:textId="3BBF8F72" w:rsidR="00C33D72" w:rsidRPr="006A3856" w:rsidRDefault="00C33D72" w:rsidP="00C33D72">
            <w:pPr>
              <w:spacing w:before="60" w:after="60"/>
              <w:rPr>
                <w:rFonts w:cs="Times New Roman"/>
                <w:szCs w:val="28"/>
              </w:rPr>
            </w:pPr>
            <w:r w:rsidRPr="006A3856">
              <w:rPr>
                <w:rFonts w:cs="Times New Roman"/>
                <w:szCs w:val="28"/>
              </w:rPr>
              <w:t>Bến Tre (Công văn 03/SNNMT-CCTS ngày 03/3/2025)</w:t>
            </w:r>
          </w:p>
        </w:tc>
        <w:tc>
          <w:tcPr>
            <w:tcW w:w="5529" w:type="dxa"/>
          </w:tcPr>
          <w:p w14:paraId="7E77CB0A" w14:textId="4B5D8130" w:rsidR="00C33D72" w:rsidRPr="006A3856" w:rsidRDefault="00C33D72" w:rsidP="00C33D72">
            <w:pPr>
              <w:spacing w:before="60" w:after="60"/>
              <w:jc w:val="both"/>
              <w:rPr>
                <w:rFonts w:eastAsia="Times New Roman" w:cs="Times New Roman"/>
                <w:kern w:val="0"/>
                <w:szCs w:val="28"/>
                <w:lang w:val="nb-NO"/>
                <w14:ligatures w14:val="none"/>
              </w:rPr>
            </w:pPr>
            <w:r w:rsidRPr="006A3856">
              <w:rPr>
                <w:rFonts w:eastAsia="Times New Roman" w:cs="Times New Roman"/>
                <w:kern w:val="0"/>
                <w:szCs w:val="28"/>
                <w:lang w:val="nb-NO"/>
                <w14:ligatures w14:val="none"/>
              </w:rPr>
              <w:t xml:space="preserve">Đề nghị bổ sung hành vi vi phạm liên quan đến hành vi thu mua, chuyển tải hoặc vận chuyển nguồn lợi thủy sản từ tàu cá khai thác thủy sản bất hợp pháp ở trong vùng biển Việt Nam vào tại Điều 24 Nghị định số 38/2024/NĐ-CP ngày 05 tháng 4 năm 2024. </w:t>
            </w:r>
          </w:p>
          <w:p w14:paraId="4C63B43C" w14:textId="767AE0F0" w:rsidR="00C33D72" w:rsidRPr="006A3856" w:rsidRDefault="00C33D72" w:rsidP="00C33D72">
            <w:pPr>
              <w:spacing w:before="60" w:after="60"/>
              <w:jc w:val="both"/>
              <w:rPr>
                <w:rFonts w:eastAsia="Times New Roman" w:cs="Times New Roman"/>
                <w:kern w:val="0"/>
                <w:szCs w:val="28"/>
                <w:lang w:val="nb-NO"/>
                <w14:ligatures w14:val="none"/>
              </w:rPr>
            </w:pPr>
            <w:r w:rsidRPr="006A3856">
              <w:rPr>
                <w:rFonts w:eastAsia="Times New Roman" w:cs="Times New Roman"/>
                <w:kern w:val="0"/>
                <w:szCs w:val="28"/>
                <w:lang w:val="nb-NO"/>
                <w14:ligatures w14:val="none"/>
              </w:rPr>
              <w:t>Lý do: làm căn cứ xử phạt tàu cá chuyển tải cho tàu cá có chiều dài lớn nhất từ 15 mét trở lên hoạt động khai thác thủy sản tại vùng lộng hoặc ven bờ.</w:t>
            </w:r>
          </w:p>
        </w:tc>
        <w:tc>
          <w:tcPr>
            <w:tcW w:w="3543" w:type="dxa"/>
          </w:tcPr>
          <w:p w14:paraId="74AF01C4" w14:textId="0BB106FA" w:rsidR="00C33D72" w:rsidRPr="006A3856" w:rsidRDefault="00506F86" w:rsidP="00AB1E75">
            <w:pPr>
              <w:spacing w:before="60" w:after="60"/>
              <w:jc w:val="both"/>
              <w:rPr>
                <w:rFonts w:cs="Times New Roman"/>
                <w:szCs w:val="28"/>
              </w:rPr>
            </w:pPr>
            <w:r>
              <w:rPr>
                <w:rFonts w:cs="Times New Roman"/>
                <w:szCs w:val="28"/>
              </w:rPr>
              <w:t>Giải trình:</w:t>
            </w:r>
          </w:p>
          <w:p w14:paraId="28063797" w14:textId="3E300FB9" w:rsidR="00C33D72" w:rsidRPr="006A3856" w:rsidRDefault="00EE740C" w:rsidP="00AB1E75">
            <w:pPr>
              <w:spacing w:before="60" w:after="60"/>
              <w:jc w:val="both"/>
              <w:rPr>
                <w:rFonts w:cs="Times New Roman"/>
                <w:szCs w:val="28"/>
              </w:rPr>
            </w:pPr>
            <w:r>
              <w:rPr>
                <w:rFonts w:cs="Times New Roman"/>
                <w:szCs w:val="28"/>
              </w:rPr>
              <w:t xml:space="preserve">Bộ Nông nghiệp và Môi trường tiếp thu ý kiến góp ý. Tuy nhiên trong quá trình triển khai áp dụng từ khi Nghị định được ban hành chưa có </w:t>
            </w:r>
            <w:r w:rsidR="00C33D72" w:rsidRPr="006A3856">
              <w:rPr>
                <w:rFonts w:cs="Times New Roman"/>
                <w:szCs w:val="28"/>
              </w:rPr>
              <w:t xml:space="preserve">đánh giá, tổng kết </w:t>
            </w:r>
            <w:r w:rsidR="008F52C1">
              <w:rPr>
                <w:rFonts w:cs="Times New Roman"/>
                <w:szCs w:val="28"/>
              </w:rPr>
              <w:t xml:space="preserve">từ </w:t>
            </w:r>
            <w:r w:rsidR="00C33D72" w:rsidRPr="006A3856">
              <w:rPr>
                <w:rFonts w:cs="Times New Roman"/>
                <w:szCs w:val="28"/>
              </w:rPr>
              <w:t>thực tiễn</w:t>
            </w:r>
            <w:r w:rsidR="008F52C1">
              <w:rPr>
                <w:rFonts w:cs="Times New Roman"/>
                <w:szCs w:val="28"/>
              </w:rPr>
              <w:t>. trong thời gian tới Bộ</w:t>
            </w:r>
            <w:r w:rsidR="00134C6E">
              <w:rPr>
                <w:rFonts w:cs="Times New Roman"/>
                <w:szCs w:val="28"/>
              </w:rPr>
              <w:t xml:space="preserve"> sẽ tiếp tục theo dõi, đánh giá tác động và sửa đổi, bổ sung trong kế hoạch sửa đổi văn bản quy phạm pháp luật tiếp theo. </w:t>
            </w:r>
          </w:p>
        </w:tc>
      </w:tr>
      <w:tr w:rsidR="00F65655" w:rsidRPr="006A3856" w14:paraId="62216B52" w14:textId="77777777" w:rsidTr="006475F9">
        <w:tc>
          <w:tcPr>
            <w:tcW w:w="746" w:type="dxa"/>
          </w:tcPr>
          <w:p w14:paraId="799CBAF8" w14:textId="2B57B8B1" w:rsidR="00C33D72" w:rsidRPr="0010296F" w:rsidRDefault="00C33D72" w:rsidP="00C33D72">
            <w:pPr>
              <w:spacing w:before="60" w:after="60"/>
              <w:jc w:val="center"/>
              <w:rPr>
                <w:rFonts w:cs="Times New Roman"/>
                <w:szCs w:val="28"/>
              </w:rPr>
            </w:pPr>
            <w:r w:rsidRPr="0010296F">
              <w:rPr>
                <w:rFonts w:cs="Times New Roman"/>
                <w:szCs w:val="28"/>
              </w:rPr>
              <w:t>10</w:t>
            </w:r>
          </w:p>
        </w:tc>
        <w:tc>
          <w:tcPr>
            <w:tcW w:w="2226" w:type="dxa"/>
          </w:tcPr>
          <w:p w14:paraId="0CBDC418" w14:textId="77777777" w:rsidR="00C33D72" w:rsidRPr="0010296F" w:rsidRDefault="00C33D72" w:rsidP="00C33D72">
            <w:pPr>
              <w:spacing w:before="60" w:after="60"/>
              <w:rPr>
                <w:rFonts w:cs="Times New Roman"/>
                <w:b/>
                <w:bCs/>
                <w:szCs w:val="28"/>
                <w:u w:val="single"/>
              </w:rPr>
            </w:pPr>
          </w:p>
        </w:tc>
        <w:tc>
          <w:tcPr>
            <w:tcW w:w="2693" w:type="dxa"/>
          </w:tcPr>
          <w:p w14:paraId="671873E7" w14:textId="07BC9ED3" w:rsidR="00C33D72" w:rsidRPr="0010296F" w:rsidRDefault="00C33D72" w:rsidP="00C33D72">
            <w:pPr>
              <w:spacing w:before="60" w:after="60"/>
              <w:rPr>
                <w:rFonts w:cs="Times New Roman"/>
                <w:szCs w:val="28"/>
              </w:rPr>
            </w:pPr>
            <w:r w:rsidRPr="0010296F">
              <w:rPr>
                <w:rFonts w:cs="Times New Roman"/>
                <w:szCs w:val="28"/>
              </w:rPr>
              <w:t>Bến Tre (Công văn 03/SNNMT-CCTS ngày 03/3/2025)</w:t>
            </w:r>
          </w:p>
        </w:tc>
        <w:tc>
          <w:tcPr>
            <w:tcW w:w="5529" w:type="dxa"/>
          </w:tcPr>
          <w:p w14:paraId="24FB6B19" w14:textId="1156454D" w:rsidR="00C33D72" w:rsidRPr="0010296F" w:rsidRDefault="00C33D72" w:rsidP="00C33D72">
            <w:pPr>
              <w:spacing w:before="60" w:after="60"/>
              <w:jc w:val="both"/>
              <w:rPr>
                <w:rFonts w:eastAsia="Times New Roman" w:cs="Times New Roman"/>
                <w:kern w:val="0"/>
                <w:szCs w:val="28"/>
                <w:lang w:val="nb-NO"/>
                <w14:ligatures w14:val="none"/>
              </w:rPr>
            </w:pPr>
            <w:r w:rsidRPr="0010296F">
              <w:rPr>
                <w:rFonts w:eastAsia="Times New Roman" w:cs="Times New Roman"/>
                <w:kern w:val="0"/>
                <w:szCs w:val="28"/>
                <w:lang w:val="nb-NO"/>
                <w14:ligatures w14:val="none"/>
              </w:rPr>
              <w:t>Đề nghị bổ sung hành vi vi phạm liên quan đến báo vị trí tàu cá vào Điều 35 Nghị định số 38/2024/NĐ-CP ngày 05 tháng 4 năm 2024, cụ thể:</w:t>
            </w:r>
          </w:p>
          <w:p w14:paraId="5C4864E3" w14:textId="77777777" w:rsidR="00C33D72" w:rsidRPr="0010296F" w:rsidRDefault="00C33D72" w:rsidP="00C33D72">
            <w:pPr>
              <w:spacing w:before="60" w:after="60"/>
              <w:jc w:val="both"/>
              <w:rPr>
                <w:rFonts w:eastAsia="Times New Roman" w:cs="Times New Roman"/>
                <w:kern w:val="0"/>
                <w:szCs w:val="28"/>
                <w:lang w:val="nb-NO"/>
                <w14:ligatures w14:val="none"/>
              </w:rPr>
            </w:pPr>
            <w:r w:rsidRPr="0010296F">
              <w:rPr>
                <w:rFonts w:eastAsia="Times New Roman" w:cs="Times New Roman"/>
                <w:kern w:val="0"/>
                <w:szCs w:val="28"/>
                <w:lang w:val="nb-NO"/>
                <w14:ligatures w14:val="none"/>
              </w:rPr>
              <w:t xml:space="preserve">- Không thực hiện báo vị trí tàu cá 6 giờ/lần đúng quy định trong trường hợp thiết bị giám sát hành trình tàu cá mất tín hiệu kết nối khi </w:t>
            </w:r>
            <w:r w:rsidRPr="0010296F">
              <w:rPr>
                <w:rFonts w:eastAsia="Times New Roman" w:cs="Times New Roman"/>
                <w:kern w:val="0"/>
                <w:szCs w:val="28"/>
                <w:lang w:val="nb-NO"/>
                <w14:ligatures w14:val="none"/>
              </w:rPr>
              <w:lastRenderedPageBreak/>
              <w:t>đang hoạt động đối với tàu cá có chiều dài lớn nhất từ 15 mét đến dưới 24 mét;</w:t>
            </w:r>
          </w:p>
          <w:p w14:paraId="3023650C" w14:textId="60534B41" w:rsidR="00C33D72" w:rsidRPr="0010296F" w:rsidRDefault="00C33D72" w:rsidP="00C33D72">
            <w:pPr>
              <w:spacing w:before="60" w:after="60"/>
              <w:jc w:val="both"/>
              <w:rPr>
                <w:rFonts w:cs="Times New Roman"/>
                <w:szCs w:val="28"/>
              </w:rPr>
            </w:pPr>
            <w:r w:rsidRPr="0010296F">
              <w:rPr>
                <w:rFonts w:eastAsia="Times New Roman" w:cs="Times New Roman"/>
                <w:kern w:val="0"/>
                <w:szCs w:val="28"/>
                <w:lang w:val="nb-NO"/>
                <w14:ligatures w14:val="none"/>
              </w:rPr>
              <w:t>- Không thực hiện báo vị trí tàu cá 6 giờ/lần đúng quy định trong trường hợp thiết bị giám sát hành trình tàu cá mất tín hiệu kết nối khi đang hoạt động đối với tàu cá có chiều dài lớn nhất từ 24 mét trở lên.</w:t>
            </w:r>
          </w:p>
        </w:tc>
        <w:tc>
          <w:tcPr>
            <w:tcW w:w="3543" w:type="dxa"/>
          </w:tcPr>
          <w:p w14:paraId="01D85A15" w14:textId="3433FEB3" w:rsidR="00760BC7" w:rsidRPr="0010296F" w:rsidRDefault="00937E63" w:rsidP="00760BC7">
            <w:pPr>
              <w:spacing w:before="60" w:after="60"/>
              <w:jc w:val="both"/>
              <w:rPr>
                <w:rFonts w:cs="Times New Roman"/>
                <w:szCs w:val="28"/>
              </w:rPr>
            </w:pPr>
            <w:r w:rsidRPr="0010296F">
              <w:rPr>
                <w:rFonts w:cs="Times New Roman"/>
                <w:szCs w:val="28"/>
              </w:rPr>
              <w:lastRenderedPageBreak/>
              <w:t>Gi</w:t>
            </w:r>
            <w:r w:rsidR="00760BC7" w:rsidRPr="0010296F">
              <w:rPr>
                <w:rFonts w:cs="Times New Roman"/>
                <w:szCs w:val="28"/>
              </w:rPr>
              <w:t xml:space="preserve">ải trình: </w:t>
            </w:r>
          </w:p>
          <w:p w14:paraId="58E84810" w14:textId="64047872" w:rsidR="00C33D72" w:rsidRPr="0010296F" w:rsidRDefault="00760BC7" w:rsidP="00760BC7">
            <w:pPr>
              <w:spacing w:before="60" w:after="60"/>
              <w:jc w:val="both"/>
              <w:rPr>
                <w:rFonts w:cs="Times New Roman"/>
                <w:szCs w:val="28"/>
              </w:rPr>
            </w:pPr>
            <w:r w:rsidRPr="0010296F">
              <w:rPr>
                <w:rFonts w:cs="Times New Roman"/>
                <w:szCs w:val="28"/>
              </w:rPr>
              <w:t>Nội dung này cần được đánh giá, tổng kết thực tiễn trong quá trình 01 năm triển khai thi hành Nghị định số 38/2024/NĐ-CP, từ đó mới đề xuất sửa đổi, bổ sung cho phù hợp.</w:t>
            </w:r>
          </w:p>
        </w:tc>
      </w:tr>
      <w:tr w:rsidR="00F65655" w:rsidRPr="006A3856" w14:paraId="0E07DB63" w14:textId="77777777" w:rsidTr="006475F9">
        <w:tc>
          <w:tcPr>
            <w:tcW w:w="746" w:type="dxa"/>
          </w:tcPr>
          <w:p w14:paraId="6075739E" w14:textId="618023F5" w:rsidR="00B04C64" w:rsidRPr="006A3856" w:rsidRDefault="00B04C64" w:rsidP="00B04C64">
            <w:pPr>
              <w:spacing w:before="60" w:after="60"/>
              <w:jc w:val="center"/>
              <w:rPr>
                <w:rFonts w:cs="Times New Roman"/>
                <w:szCs w:val="28"/>
              </w:rPr>
            </w:pPr>
            <w:r w:rsidRPr="006A3856">
              <w:rPr>
                <w:rFonts w:cs="Times New Roman"/>
                <w:szCs w:val="28"/>
              </w:rPr>
              <w:lastRenderedPageBreak/>
              <w:t>11</w:t>
            </w:r>
          </w:p>
        </w:tc>
        <w:tc>
          <w:tcPr>
            <w:tcW w:w="2226" w:type="dxa"/>
          </w:tcPr>
          <w:p w14:paraId="14E1689D" w14:textId="77777777" w:rsidR="00B04C64" w:rsidRPr="006A3856" w:rsidRDefault="00B04C64" w:rsidP="00B04C64">
            <w:pPr>
              <w:spacing w:before="60" w:after="60"/>
              <w:rPr>
                <w:rFonts w:cs="Times New Roman"/>
                <w:b/>
                <w:bCs/>
                <w:szCs w:val="28"/>
                <w:u w:val="single"/>
              </w:rPr>
            </w:pPr>
          </w:p>
        </w:tc>
        <w:tc>
          <w:tcPr>
            <w:tcW w:w="2693" w:type="dxa"/>
          </w:tcPr>
          <w:p w14:paraId="26771E50" w14:textId="1CA32A90" w:rsidR="00B04C64" w:rsidRPr="006A3856" w:rsidRDefault="00B04C64" w:rsidP="00B04C64">
            <w:pPr>
              <w:spacing w:before="60" w:after="60"/>
              <w:rPr>
                <w:rFonts w:cs="Times New Roman"/>
                <w:szCs w:val="28"/>
              </w:rPr>
            </w:pPr>
            <w:r w:rsidRPr="006A3856">
              <w:rPr>
                <w:rFonts w:cs="Times New Roman"/>
                <w:szCs w:val="28"/>
              </w:rPr>
              <w:t>Hải Phòng</w:t>
            </w:r>
          </w:p>
        </w:tc>
        <w:tc>
          <w:tcPr>
            <w:tcW w:w="5529" w:type="dxa"/>
          </w:tcPr>
          <w:p w14:paraId="42D29D48" w14:textId="4B4D6FA9" w:rsidR="00B04C64" w:rsidRPr="006A3856" w:rsidRDefault="00B04C64" w:rsidP="00B04C64">
            <w:pPr>
              <w:spacing w:before="60" w:after="60"/>
              <w:jc w:val="both"/>
              <w:rPr>
                <w:rFonts w:cs="Times New Roman"/>
                <w:szCs w:val="28"/>
              </w:rPr>
            </w:pPr>
            <w:r w:rsidRPr="006A3856">
              <w:rPr>
                <w:rFonts w:cs="Times New Roman"/>
                <w:szCs w:val="28"/>
              </w:rPr>
              <w:t>- Bổ sung quy định cụ thể việc đánh dấu màu sơn, kẻ biển số, cấp giấy phép hoạt động, vùng hoạt động đối với các tàu cá phục vụ hoạt động nuôi trồng thủy sản, bảo tồn biển, đồng quản lý trong bảo vệ nguồn lợi thủy sản.</w:t>
            </w:r>
          </w:p>
        </w:tc>
        <w:tc>
          <w:tcPr>
            <w:tcW w:w="3543" w:type="dxa"/>
          </w:tcPr>
          <w:p w14:paraId="22EF4674" w14:textId="77777777" w:rsidR="00937E63" w:rsidRDefault="00937E63" w:rsidP="002E5B12">
            <w:pPr>
              <w:spacing w:before="60" w:after="60"/>
              <w:jc w:val="both"/>
              <w:rPr>
                <w:rFonts w:cs="Times New Roman"/>
                <w:szCs w:val="28"/>
                <w:lang w:val="sv-SE"/>
              </w:rPr>
            </w:pPr>
            <w:r>
              <w:rPr>
                <w:rFonts w:cs="Times New Roman"/>
                <w:szCs w:val="28"/>
                <w:lang w:val="sv-SE"/>
              </w:rPr>
              <w:t>Giải trình</w:t>
            </w:r>
            <w:r w:rsidR="00B04C64" w:rsidRPr="006A3856">
              <w:rPr>
                <w:rFonts w:cs="Times New Roman"/>
                <w:szCs w:val="28"/>
                <w:lang w:val="sv-SE"/>
              </w:rPr>
              <w:t xml:space="preserve">: </w:t>
            </w:r>
          </w:p>
          <w:p w14:paraId="24E8B22B" w14:textId="3AFC24AB" w:rsidR="00B04C64" w:rsidRPr="006A3856" w:rsidRDefault="00937E63" w:rsidP="002E5B12">
            <w:pPr>
              <w:spacing w:before="60" w:after="60"/>
              <w:jc w:val="both"/>
              <w:rPr>
                <w:rFonts w:cs="Times New Roman"/>
                <w:szCs w:val="28"/>
              </w:rPr>
            </w:pPr>
            <w:r>
              <w:rPr>
                <w:rFonts w:cs="Times New Roman"/>
                <w:szCs w:val="28"/>
                <w:lang w:val="sv-SE"/>
              </w:rPr>
              <w:t>T</w:t>
            </w:r>
            <w:r w:rsidR="00B04C64" w:rsidRPr="006A3856">
              <w:rPr>
                <w:rFonts w:cs="Times New Roman"/>
                <w:szCs w:val="28"/>
                <w:lang w:val="sv-SE"/>
              </w:rPr>
              <w:t>heo quy định tại khoản 5, Điều 71, Luật Thủy sản giao Bộ Nông nghiệp quy định trình tự, thủ tục đăng ký tàu cá; do đó, vấn đề này sẽ được quy định tại Thông tư của Bộ Nông nghiệp và Môi trường.</w:t>
            </w:r>
          </w:p>
        </w:tc>
      </w:tr>
      <w:tr w:rsidR="00F65655" w:rsidRPr="006A3856" w14:paraId="4022AB05" w14:textId="77777777" w:rsidTr="006475F9">
        <w:tc>
          <w:tcPr>
            <w:tcW w:w="746" w:type="dxa"/>
          </w:tcPr>
          <w:p w14:paraId="5E782E8B" w14:textId="1F7C130D" w:rsidR="00C33D72" w:rsidRPr="006A3856" w:rsidRDefault="00C33D72" w:rsidP="00C33D72">
            <w:pPr>
              <w:spacing w:before="60" w:after="60"/>
              <w:jc w:val="center"/>
              <w:rPr>
                <w:rFonts w:cs="Times New Roman"/>
                <w:szCs w:val="28"/>
              </w:rPr>
            </w:pPr>
            <w:r w:rsidRPr="006A3856">
              <w:rPr>
                <w:rFonts w:cs="Times New Roman"/>
                <w:szCs w:val="28"/>
              </w:rPr>
              <w:t>12</w:t>
            </w:r>
          </w:p>
        </w:tc>
        <w:tc>
          <w:tcPr>
            <w:tcW w:w="2226" w:type="dxa"/>
          </w:tcPr>
          <w:p w14:paraId="439E7292" w14:textId="77777777" w:rsidR="00C33D72" w:rsidRPr="006A3856" w:rsidRDefault="00C33D72" w:rsidP="00C33D72">
            <w:pPr>
              <w:spacing w:before="60" w:after="60"/>
              <w:rPr>
                <w:rFonts w:cs="Times New Roman"/>
                <w:b/>
                <w:bCs/>
                <w:szCs w:val="28"/>
                <w:u w:val="single"/>
              </w:rPr>
            </w:pPr>
          </w:p>
        </w:tc>
        <w:tc>
          <w:tcPr>
            <w:tcW w:w="2693" w:type="dxa"/>
          </w:tcPr>
          <w:p w14:paraId="309E3058" w14:textId="405B1789" w:rsidR="00C33D72" w:rsidRPr="006A3856" w:rsidRDefault="00C33D72" w:rsidP="00C33D72">
            <w:pPr>
              <w:spacing w:before="60" w:after="60"/>
              <w:rPr>
                <w:rFonts w:cs="Times New Roman"/>
                <w:szCs w:val="28"/>
              </w:rPr>
            </w:pPr>
            <w:r w:rsidRPr="006A3856">
              <w:rPr>
                <w:rFonts w:cs="Times New Roman"/>
                <w:szCs w:val="28"/>
              </w:rPr>
              <w:t>Hải Phòng</w:t>
            </w:r>
          </w:p>
        </w:tc>
        <w:tc>
          <w:tcPr>
            <w:tcW w:w="5529" w:type="dxa"/>
          </w:tcPr>
          <w:p w14:paraId="3FB169A0" w14:textId="3EB4ABB8" w:rsidR="00C33D72" w:rsidRPr="006A3856" w:rsidRDefault="00C33D72" w:rsidP="00C33D72">
            <w:pPr>
              <w:spacing w:before="60" w:after="60"/>
              <w:jc w:val="both"/>
              <w:rPr>
                <w:rFonts w:cs="Times New Roman"/>
                <w:b/>
                <w:bCs/>
                <w:szCs w:val="28"/>
              </w:rPr>
            </w:pPr>
            <w:r w:rsidRPr="006A3856">
              <w:rPr>
                <w:rFonts w:cs="Times New Roman"/>
                <w:szCs w:val="28"/>
              </w:rPr>
              <w:t xml:space="preserve">- Tại Khoản 1 Điều 2 Dự thảo Nghị định sửa đổi: Đề nghị thay thế cụm từ </w:t>
            </w:r>
            <w:r w:rsidRPr="006A3856">
              <w:rPr>
                <w:rFonts w:cs="Times New Roman"/>
                <w:i/>
                <w:iCs/>
                <w:szCs w:val="28"/>
              </w:rPr>
              <w:t xml:space="preserve">“để khai thác thủy sản” </w:t>
            </w:r>
            <w:r w:rsidRPr="006A3856">
              <w:rPr>
                <w:rFonts w:cs="Times New Roman"/>
                <w:szCs w:val="28"/>
              </w:rPr>
              <w:t xml:space="preserve">bằng cụm từ </w:t>
            </w:r>
            <w:r w:rsidRPr="006A3856">
              <w:rPr>
                <w:rFonts w:cs="Times New Roman"/>
                <w:i/>
                <w:iCs/>
                <w:szCs w:val="28"/>
              </w:rPr>
              <w:t>“khi hoạt động thủy sản”</w:t>
            </w:r>
          </w:p>
        </w:tc>
        <w:tc>
          <w:tcPr>
            <w:tcW w:w="3543" w:type="dxa"/>
          </w:tcPr>
          <w:p w14:paraId="589E76AC" w14:textId="0FCA95B1" w:rsidR="00FB621C" w:rsidRPr="006A3856" w:rsidRDefault="00937E63" w:rsidP="00AB1E75">
            <w:pPr>
              <w:spacing w:before="60" w:after="60"/>
              <w:jc w:val="both"/>
              <w:rPr>
                <w:rFonts w:cs="Times New Roman"/>
                <w:szCs w:val="28"/>
                <w:lang w:val="sv-SE"/>
              </w:rPr>
            </w:pPr>
            <w:r>
              <w:rPr>
                <w:rFonts w:cs="Times New Roman"/>
                <w:szCs w:val="28"/>
                <w:lang w:val="sv-SE"/>
              </w:rPr>
              <w:t>Giải trình:</w:t>
            </w:r>
          </w:p>
          <w:p w14:paraId="142DE7CF" w14:textId="69DD5BAC" w:rsidR="00C33D72" w:rsidRPr="002E5B12" w:rsidRDefault="00FB621C" w:rsidP="00AB1E75">
            <w:pPr>
              <w:spacing w:before="60" w:after="60"/>
              <w:jc w:val="both"/>
              <w:rPr>
                <w:rFonts w:cs="Times New Roman"/>
                <w:szCs w:val="28"/>
                <w:lang w:val="sv-SE"/>
              </w:rPr>
            </w:pPr>
            <w:r w:rsidRPr="006A3856">
              <w:rPr>
                <w:rFonts w:cs="Times New Roman"/>
                <w:szCs w:val="28"/>
                <w:lang w:val="sv-SE"/>
              </w:rPr>
              <w:t xml:space="preserve">Hoạt động thủy sản bao gồm nhiều </w:t>
            </w:r>
            <w:r w:rsidR="00F53247" w:rsidRPr="006A3856">
              <w:rPr>
                <w:rFonts w:cs="Times New Roman"/>
                <w:szCs w:val="28"/>
                <w:lang w:val="sv-SE"/>
              </w:rPr>
              <w:t xml:space="preserve">lĩnh vực đã được quy định tại khoản </w:t>
            </w:r>
            <w:r w:rsidR="001027B1" w:rsidRPr="006A3856">
              <w:rPr>
                <w:rFonts w:cs="Times New Roman"/>
                <w:szCs w:val="28"/>
                <w:lang w:val="sv-SE"/>
              </w:rPr>
              <w:t xml:space="preserve">1, Điều 3, </w:t>
            </w:r>
            <w:r w:rsidR="00F53247" w:rsidRPr="006A3856">
              <w:rPr>
                <w:rFonts w:cs="Times New Roman"/>
                <w:szCs w:val="28"/>
                <w:lang w:val="sv-SE"/>
              </w:rPr>
              <w:t>Luật Thủy sản. Đây là trường hợp xử phạt liên quan đến khai thác thủy sản</w:t>
            </w:r>
            <w:r w:rsidR="00136E70" w:rsidRPr="006A3856">
              <w:rPr>
                <w:rFonts w:cs="Times New Roman"/>
                <w:szCs w:val="28"/>
                <w:lang w:val="sv-SE"/>
              </w:rPr>
              <w:t xml:space="preserve"> vì vậy đề nghị giữ nguyên như dự thảo</w:t>
            </w:r>
            <w:r w:rsidR="00937E63">
              <w:rPr>
                <w:rFonts w:cs="Times New Roman"/>
                <w:szCs w:val="28"/>
                <w:lang w:val="sv-SE"/>
              </w:rPr>
              <w:t>.</w:t>
            </w:r>
          </w:p>
        </w:tc>
      </w:tr>
      <w:tr w:rsidR="00F65655" w:rsidRPr="006A3856" w14:paraId="554F5369" w14:textId="77777777" w:rsidTr="006475F9">
        <w:tc>
          <w:tcPr>
            <w:tcW w:w="746" w:type="dxa"/>
          </w:tcPr>
          <w:p w14:paraId="2C176728" w14:textId="1F7081AE" w:rsidR="00C33D72" w:rsidRPr="006A3856" w:rsidRDefault="00C33D72" w:rsidP="00C33D72">
            <w:pPr>
              <w:spacing w:before="60" w:after="60"/>
              <w:jc w:val="center"/>
              <w:rPr>
                <w:rFonts w:cs="Times New Roman"/>
                <w:szCs w:val="28"/>
              </w:rPr>
            </w:pPr>
            <w:r w:rsidRPr="006A3856">
              <w:rPr>
                <w:rFonts w:cs="Times New Roman"/>
                <w:szCs w:val="28"/>
              </w:rPr>
              <w:lastRenderedPageBreak/>
              <w:t>13</w:t>
            </w:r>
          </w:p>
        </w:tc>
        <w:tc>
          <w:tcPr>
            <w:tcW w:w="2226" w:type="dxa"/>
          </w:tcPr>
          <w:p w14:paraId="4BC925EB" w14:textId="77777777" w:rsidR="00C33D72" w:rsidRPr="006A3856" w:rsidRDefault="00C33D72" w:rsidP="00C33D72">
            <w:pPr>
              <w:spacing w:before="60" w:after="60"/>
              <w:rPr>
                <w:rFonts w:cs="Times New Roman"/>
                <w:b/>
                <w:bCs/>
                <w:szCs w:val="28"/>
                <w:u w:val="single"/>
              </w:rPr>
            </w:pPr>
            <w:r w:rsidRPr="006A3856">
              <w:rPr>
                <w:rFonts w:cs="Times New Roman"/>
                <w:b/>
                <w:bCs/>
                <w:szCs w:val="28"/>
                <w:u w:val="single"/>
              </w:rPr>
              <w:t>Điều 3.</w:t>
            </w:r>
          </w:p>
          <w:p w14:paraId="1BD20325" w14:textId="77777777" w:rsidR="00C33D72" w:rsidRPr="006A3856" w:rsidRDefault="00C33D72" w:rsidP="00C33D72">
            <w:pPr>
              <w:spacing w:before="60" w:after="60"/>
              <w:jc w:val="both"/>
              <w:rPr>
                <w:rFonts w:cs="Times New Roman"/>
                <w:szCs w:val="28"/>
                <w:lang w:val="sv-SE"/>
              </w:rPr>
            </w:pPr>
            <w:r w:rsidRPr="006A3856">
              <w:rPr>
                <w:rFonts w:cs="Times New Roman"/>
                <w:bCs/>
                <w:szCs w:val="28"/>
                <w:lang w:val="sv-SE"/>
              </w:rPr>
              <w:t xml:space="preserve">1. Bỏ cụm từ “và quy định khác có liên quan” tại điểm b khoản 5 Điều 36 </w:t>
            </w:r>
            <w:r w:rsidRPr="006A3856">
              <w:rPr>
                <w:rFonts w:cs="Times New Roman"/>
                <w:szCs w:val="28"/>
                <w:lang w:val="vi-VN"/>
              </w:rPr>
              <w:t xml:space="preserve">Nghị định số 26/2019/NĐ-CP </w:t>
            </w:r>
            <w:r w:rsidRPr="006A3856">
              <w:rPr>
                <w:rFonts w:cs="Times New Roman"/>
                <w:szCs w:val="28"/>
                <w:lang w:val="sv-SE"/>
              </w:rPr>
              <w:t xml:space="preserve">đã </w:t>
            </w:r>
            <w:r w:rsidRPr="006A3856">
              <w:rPr>
                <w:rFonts w:cs="Times New Roman"/>
                <w:szCs w:val="28"/>
                <w:lang w:val="vi-VN"/>
              </w:rPr>
              <w:t xml:space="preserve">được bổ sung </w:t>
            </w:r>
            <w:r w:rsidRPr="006A3856">
              <w:rPr>
                <w:rFonts w:cs="Times New Roman"/>
                <w:szCs w:val="28"/>
                <w:lang w:val="sv-SE"/>
              </w:rPr>
              <w:t>tại</w:t>
            </w:r>
            <w:r w:rsidRPr="006A3856">
              <w:rPr>
                <w:rFonts w:cs="Times New Roman"/>
                <w:szCs w:val="28"/>
                <w:lang w:val="vi-VN"/>
              </w:rPr>
              <w:t xml:space="preserve"> khoản </w:t>
            </w:r>
            <w:r w:rsidRPr="006A3856">
              <w:rPr>
                <w:rFonts w:cs="Times New Roman"/>
                <w:szCs w:val="28"/>
                <w:lang w:val="sv-SE"/>
              </w:rPr>
              <w:t>14</w:t>
            </w:r>
            <w:r w:rsidRPr="006A3856">
              <w:rPr>
                <w:rFonts w:cs="Times New Roman"/>
                <w:szCs w:val="28"/>
                <w:lang w:val="vi-VN"/>
              </w:rPr>
              <w:t xml:space="preserve"> Điều 1 Nghị định số 37/2024/NĐ-CP</w:t>
            </w:r>
            <w:r w:rsidRPr="006A3856">
              <w:rPr>
                <w:rFonts w:cs="Times New Roman"/>
                <w:szCs w:val="28"/>
                <w:lang w:val="sv-SE"/>
              </w:rPr>
              <w:t>.</w:t>
            </w:r>
          </w:p>
          <w:p w14:paraId="62CF6966" w14:textId="77777777" w:rsidR="00C33D72" w:rsidRPr="006A3856" w:rsidRDefault="00C33D72" w:rsidP="00C33D72">
            <w:pPr>
              <w:spacing w:before="60" w:after="60"/>
              <w:jc w:val="both"/>
              <w:rPr>
                <w:rFonts w:cs="Times New Roman"/>
                <w:bCs/>
                <w:szCs w:val="28"/>
                <w:lang w:val="sv-SE"/>
              </w:rPr>
            </w:pPr>
            <w:r w:rsidRPr="006A3856">
              <w:rPr>
                <w:rFonts w:cs="Times New Roman"/>
                <w:bCs/>
                <w:szCs w:val="28"/>
                <w:lang w:val="sv-SE"/>
              </w:rPr>
              <w:t xml:space="preserve">2. Bãi bỏ </w:t>
            </w:r>
            <w:bookmarkStart w:id="0" w:name="_Hlk180594733"/>
            <w:r w:rsidRPr="006A3856">
              <w:rPr>
                <w:rFonts w:cs="Times New Roman"/>
                <w:bCs/>
                <w:szCs w:val="28"/>
                <w:lang w:val="sv-SE"/>
              </w:rPr>
              <w:t>điểm c, khoản 6, điều 70b</w:t>
            </w:r>
            <w:bookmarkEnd w:id="0"/>
            <w:r w:rsidRPr="006A3856">
              <w:rPr>
                <w:rFonts w:cs="Times New Roman"/>
                <w:bCs/>
                <w:szCs w:val="28"/>
                <w:lang w:val="sv-SE"/>
              </w:rPr>
              <w:t xml:space="preserve"> Nghị định số 26/2019/NĐ-CP đã được bổ sung một số điều tại khoản 36, Điều 1, Nghị định 37/2024/NĐ-CP.</w:t>
            </w:r>
          </w:p>
          <w:p w14:paraId="18DD4300" w14:textId="4A0B486B" w:rsidR="00C33D72" w:rsidRPr="006A3856" w:rsidRDefault="00C33D72" w:rsidP="00C33D72">
            <w:pPr>
              <w:spacing w:before="60" w:after="60"/>
              <w:rPr>
                <w:rFonts w:cs="Times New Roman"/>
                <w:szCs w:val="28"/>
              </w:rPr>
            </w:pPr>
            <w:r w:rsidRPr="006A3856">
              <w:rPr>
                <w:rFonts w:cs="Times New Roman"/>
                <w:bCs/>
                <w:szCs w:val="28"/>
                <w:lang w:val="sv-SE"/>
              </w:rPr>
              <w:t xml:space="preserve">3. Bãi bỏ quy định kích thước tối thiểu được </w:t>
            </w:r>
            <w:r w:rsidRPr="006A3856">
              <w:rPr>
                <w:rFonts w:cs="Times New Roman"/>
                <w:bCs/>
                <w:szCs w:val="28"/>
                <w:lang w:val="sv-SE"/>
              </w:rPr>
              <w:lastRenderedPageBreak/>
              <w:t>phép khai thác của một số loài thủy sản sống trong vùng nước tự nhiên tại Phụ lục V Nghị định 37/2024/NĐ-CP</w:t>
            </w:r>
          </w:p>
        </w:tc>
        <w:tc>
          <w:tcPr>
            <w:tcW w:w="2693" w:type="dxa"/>
          </w:tcPr>
          <w:p w14:paraId="7B6005D4" w14:textId="77777777" w:rsidR="00C33D72" w:rsidRPr="006A3856" w:rsidRDefault="00C33D72" w:rsidP="00C33D72">
            <w:pPr>
              <w:spacing w:before="60" w:after="60"/>
              <w:rPr>
                <w:rFonts w:cs="Times New Roman"/>
                <w:szCs w:val="28"/>
              </w:rPr>
            </w:pPr>
          </w:p>
        </w:tc>
        <w:tc>
          <w:tcPr>
            <w:tcW w:w="5529" w:type="dxa"/>
          </w:tcPr>
          <w:p w14:paraId="2DCC8403" w14:textId="77777777" w:rsidR="00C33D72" w:rsidRPr="006A3856" w:rsidRDefault="00C33D72" w:rsidP="00C33D72">
            <w:pPr>
              <w:spacing w:before="60" w:after="60"/>
              <w:jc w:val="both"/>
              <w:rPr>
                <w:rFonts w:cs="Times New Roman"/>
                <w:szCs w:val="28"/>
              </w:rPr>
            </w:pPr>
          </w:p>
        </w:tc>
        <w:tc>
          <w:tcPr>
            <w:tcW w:w="3543" w:type="dxa"/>
          </w:tcPr>
          <w:p w14:paraId="19F13372" w14:textId="77777777" w:rsidR="00C33D72" w:rsidRPr="006A3856" w:rsidRDefault="00C33D72" w:rsidP="00AB1E75">
            <w:pPr>
              <w:spacing w:before="60" w:after="60"/>
              <w:jc w:val="both"/>
              <w:rPr>
                <w:rFonts w:cs="Times New Roman"/>
                <w:szCs w:val="28"/>
              </w:rPr>
            </w:pPr>
          </w:p>
        </w:tc>
      </w:tr>
      <w:tr w:rsidR="00F65655" w:rsidRPr="006A3856" w14:paraId="5A21F9F5" w14:textId="77777777" w:rsidTr="006475F9">
        <w:tc>
          <w:tcPr>
            <w:tcW w:w="746" w:type="dxa"/>
          </w:tcPr>
          <w:p w14:paraId="0113FDA9" w14:textId="38361CF9" w:rsidR="00C33D72" w:rsidRPr="006A3856" w:rsidRDefault="00C33D72" w:rsidP="00C33D72">
            <w:pPr>
              <w:spacing w:before="60" w:after="60"/>
              <w:jc w:val="center"/>
              <w:rPr>
                <w:rFonts w:cs="Times New Roman"/>
                <w:szCs w:val="28"/>
              </w:rPr>
            </w:pPr>
            <w:r w:rsidRPr="006A3856">
              <w:rPr>
                <w:rFonts w:cs="Times New Roman"/>
                <w:szCs w:val="28"/>
              </w:rPr>
              <w:t>14</w:t>
            </w:r>
          </w:p>
        </w:tc>
        <w:tc>
          <w:tcPr>
            <w:tcW w:w="2226" w:type="dxa"/>
          </w:tcPr>
          <w:p w14:paraId="675E8AE6" w14:textId="76D6CE24" w:rsidR="00C33D72" w:rsidRPr="006A3856" w:rsidRDefault="00C33D72" w:rsidP="00C33D72">
            <w:pPr>
              <w:spacing w:before="60" w:after="60"/>
              <w:jc w:val="both"/>
              <w:rPr>
                <w:rFonts w:cs="Times New Roman"/>
                <w:szCs w:val="28"/>
              </w:rPr>
            </w:pPr>
            <w:r w:rsidRPr="006A3856">
              <w:rPr>
                <w:rFonts w:cs="Times New Roman"/>
                <w:b/>
                <w:bCs/>
                <w:szCs w:val="28"/>
              </w:rPr>
              <w:t xml:space="preserve">Điều 4. </w:t>
            </w:r>
            <w:r w:rsidRPr="006A3856">
              <w:rPr>
                <w:rFonts w:cs="Times New Roman"/>
                <w:szCs w:val="28"/>
                <w:lang w:val="nl-NL"/>
              </w:rPr>
              <w:t>Bãi bỏ khoản 4 Điều 42 Nghị định 38/2024/NĐ-CP ngày 05 tháng 4 năm 2024 của Chính phủ quy định xử phạt vi phạm hành chính trong lĩnh vực thủy sản</w:t>
            </w:r>
            <w:r w:rsidRPr="006A3856" w:rsidDel="000D7516">
              <w:rPr>
                <w:rFonts w:eastAsia="Times New Roman" w:cs="Times New Roman"/>
                <w:szCs w:val="28"/>
                <w:lang w:val="nl-NL"/>
              </w:rPr>
              <w:t xml:space="preserve"> </w:t>
            </w:r>
          </w:p>
          <w:p w14:paraId="76F6EEAB" w14:textId="258F5D26" w:rsidR="00C33D72" w:rsidRPr="006A3856" w:rsidRDefault="00C33D72" w:rsidP="00C33D72">
            <w:pPr>
              <w:spacing w:before="60" w:after="60"/>
              <w:jc w:val="center"/>
              <w:rPr>
                <w:rFonts w:cs="Times New Roman"/>
                <w:szCs w:val="28"/>
              </w:rPr>
            </w:pPr>
          </w:p>
        </w:tc>
        <w:tc>
          <w:tcPr>
            <w:tcW w:w="2693" w:type="dxa"/>
          </w:tcPr>
          <w:p w14:paraId="3D83F354" w14:textId="77777777" w:rsidR="00C33D72" w:rsidRPr="006A3856" w:rsidRDefault="00C33D72" w:rsidP="00C33D72">
            <w:pPr>
              <w:spacing w:before="60" w:after="60"/>
              <w:rPr>
                <w:rFonts w:cs="Times New Roman"/>
                <w:szCs w:val="28"/>
              </w:rPr>
            </w:pPr>
            <w:r w:rsidRPr="006A3856">
              <w:rPr>
                <w:rFonts w:cs="Times New Roman"/>
                <w:szCs w:val="28"/>
              </w:rPr>
              <w:t>Hiệp hội chế biến, xuất nhập khẩu thuỷ sản (VASEP)</w:t>
            </w:r>
          </w:p>
          <w:p w14:paraId="7A2F11C0" w14:textId="3C5279BF" w:rsidR="00C33D72" w:rsidRPr="006A3856" w:rsidRDefault="00C33D72" w:rsidP="00C33D72">
            <w:pPr>
              <w:spacing w:before="60" w:after="60"/>
              <w:rPr>
                <w:rFonts w:cs="Times New Roman"/>
                <w:szCs w:val="28"/>
              </w:rPr>
            </w:pPr>
            <w:r w:rsidRPr="006A3856">
              <w:rPr>
                <w:rFonts w:cs="Times New Roman"/>
                <w:szCs w:val="28"/>
              </w:rPr>
              <w:t>Công văn số 27/CV-VASEP ngày 28/2/2025)</w:t>
            </w:r>
          </w:p>
        </w:tc>
        <w:tc>
          <w:tcPr>
            <w:tcW w:w="5529" w:type="dxa"/>
          </w:tcPr>
          <w:p w14:paraId="4468BAE2" w14:textId="618E8FCA" w:rsidR="00C33D72" w:rsidRPr="006A3856" w:rsidRDefault="00C33D72" w:rsidP="00C33D72">
            <w:pPr>
              <w:spacing w:before="60" w:after="60"/>
              <w:rPr>
                <w:rFonts w:cs="Times New Roman"/>
                <w:b/>
                <w:i/>
                <w:szCs w:val="28"/>
                <w:lang w:val="nb-NO"/>
              </w:rPr>
            </w:pPr>
            <w:r w:rsidRPr="006A3856">
              <w:rPr>
                <w:rFonts w:cs="Times New Roman"/>
                <w:b/>
                <w:i/>
                <w:szCs w:val="28"/>
                <w:lang w:val="nb-NO"/>
              </w:rPr>
              <w:t>Đề nghị n</w:t>
            </w:r>
            <w:r w:rsidRPr="006A3856">
              <w:rPr>
                <w:rFonts w:cs="Times New Roman"/>
                <w:szCs w:val="28"/>
                <w:lang w:val="nb-NO"/>
              </w:rPr>
              <w:t>hập nội dung của Điều 4 vào Điều 2 dự thảo Nghị định</w:t>
            </w:r>
          </w:p>
          <w:p w14:paraId="7AC8F340" w14:textId="00D6564F" w:rsidR="00C33D72" w:rsidRPr="006A3856" w:rsidRDefault="00C33D72" w:rsidP="00C33D72">
            <w:pPr>
              <w:spacing w:before="60" w:after="60"/>
              <w:jc w:val="both"/>
              <w:rPr>
                <w:rFonts w:cs="Times New Roman"/>
                <w:szCs w:val="28"/>
              </w:rPr>
            </w:pPr>
            <w:r w:rsidRPr="006A3856">
              <w:rPr>
                <w:rFonts w:cs="Times New Roman"/>
                <w:b/>
                <w:i/>
                <w:szCs w:val="28"/>
                <w:lang w:val="nb-NO"/>
              </w:rPr>
              <w:t xml:space="preserve">Lý do: </w:t>
            </w:r>
            <w:r w:rsidRPr="006A3856">
              <w:rPr>
                <w:rFonts w:cs="Times New Roman"/>
                <w:szCs w:val="28"/>
                <w:lang w:val="nb-NO"/>
              </w:rPr>
              <w:t>Điều 2 của Dự thảo là về sửa đổi, bổ sung, một số điều của Nghị định số 38/2024/NĐ-CP, trong khi Điều 4 cũng về Nghị định số 38/2024/NĐ-CP. Nhập nội dung của Điều 4 vào Điều 2 giúp các nội dung sửa đổi, bổ sung một Nghị định sẽ nằm chung tại một Điều, giúp người đọc dễ tìm và dễ tra cứu hơn.</w:t>
            </w:r>
          </w:p>
        </w:tc>
        <w:tc>
          <w:tcPr>
            <w:tcW w:w="3543" w:type="dxa"/>
          </w:tcPr>
          <w:p w14:paraId="0A28CBE0" w14:textId="1F3397AD" w:rsidR="00C33D72" w:rsidRPr="006A3856" w:rsidRDefault="00C33D72" w:rsidP="00AB1E75">
            <w:pPr>
              <w:spacing w:before="60" w:after="60"/>
              <w:jc w:val="both"/>
              <w:rPr>
                <w:rFonts w:cs="Times New Roman"/>
                <w:szCs w:val="28"/>
              </w:rPr>
            </w:pPr>
            <w:r w:rsidRPr="006A3856">
              <w:rPr>
                <w:rFonts w:cs="Times New Roman"/>
                <w:szCs w:val="28"/>
              </w:rPr>
              <w:t>Tiếp thu và đã chỉnh sửa trực tiếp vào dự thảo Nghị định</w:t>
            </w:r>
          </w:p>
        </w:tc>
      </w:tr>
      <w:tr w:rsidR="00F65655" w:rsidRPr="006A3856" w14:paraId="5DD57425" w14:textId="77777777" w:rsidTr="006475F9">
        <w:tc>
          <w:tcPr>
            <w:tcW w:w="746" w:type="dxa"/>
          </w:tcPr>
          <w:p w14:paraId="647F24F0" w14:textId="63CD2049" w:rsidR="00C33D72" w:rsidRPr="006A3856" w:rsidRDefault="00C33D72" w:rsidP="00C33D72">
            <w:pPr>
              <w:spacing w:before="60" w:after="60"/>
              <w:jc w:val="center"/>
              <w:rPr>
                <w:rFonts w:cs="Times New Roman"/>
                <w:szCs w:val="28"/>
              </w:rPr>
            </w:pPr>
            <w:r w:rsidRPr="006A3856">
              <w:rPr>
                <w:rFonts w:cs="Times New Roman"/>
                <w:szCs w:val="28"/>
              </w:rPr>
              <w:t>15</w:t>
            </w:r>
          </w:p>
        </w:tc>
        <w:tc>
          <w:tcPr>
            <w:tcW w:w="2226" w:type="dxa"/>
          </w:tcPr>
          <w:p w14:paraId="7CB8EB78" w14:textId="4CE80028" w:rsidR="00C33D72" w:rsidRPr="006A3856" w:rsidRDefault="00C33D72" w:rsidP="00C33D72">
            <w:pPr>
              <w:spacing w:before="60" w:after="60"/>
              <w:jc w:val="both"/>
              <w:rPr>
                <w:rFonts w:cs="Times New Roman"/>
                <w:szCs w:val="28"/>
              </w:rPr>
            </w:pPr>
            <w:r w:rsidRPr="006A3856">
              <w:rPr>
                <w:rFonts w:eastAsia="Times New Roman" w:cs="Times New Roman"/>
                <w:b/>
                <w:bCs/>
                <w:szCs w:val="28"/>
                <w:lang w:val="vi-VN"/>
              </w:rPr>
              <w:t xml:space="preserve">Điều </w:t>
            </w:r>
            <w:r w:rsidRPr="006A3856">
              <w:rPr>
                <w:rFonts w:eastAsia="Times New Roman" w:cs="Times New Roman"/>
                <w:b/>
                <w:bCs/>
                <w:szCs w:val="28"/>
                <w:lang w:val="nl-NL"/>
              </w:rPr>
              <w:t>5</w:t>
            </w:r>
            <w:r w:rsidRPr="006A3856">
              <w:rPr>
                <w:rFonts w:eastAsia="Times New Roman" w:cs="Times New Roman"/>
                <w:b/>
                <w:bCs/>
                <w:szCs w:val="28"/>
                <w:lang w:val="vi-VN"/>
              </w:rPr>
              <w:t xml:space="preserve">. </w:t>
            </w:r>
            <w:r w:rsidRPr="006A3856">
              <w:rPr>
                <w:rFonts w:eastAsia="Times New Roman" w:cs="Times New Roman"/>
                <w:szCs w:val="28"/>
                <w:lang w:val="vi-VN"/>
              </w:rPr>
              <w:t>Điều khoản thi hành</w:t>
            </w:r>
          </w:p>
        </w:tc>
        <w:tc>
          <w:tcPr>
            <w:tcW w:w="2693" w:type="dxa"/>
          </w:tcPr>
          <w:p w14:paraId="46DBB451" w14:textId="07ED5091" w:rsidR="00C33D72" w:rsidRPr="006A3856" w:rsidRDefault="00C33D72" w:rsidP="00C33D72">
            <w:pPr>
              <w:spacing w:before="60" w:after="60"/>
              <w:rPr>
                <w:rFonts w:cs="Times New Roman"/>
                <w:szCs w:val="28"/>
              </w:rPr>
            </w:pPr>
            <w:r w:rsidRPr="006A3856">
              <w:rPr>
                <w:rFonts w:cs="Times New Roman"/>
                <w:szCs w:val="28"/>
              </w:rPr>
              <w:t>VASEP</w:t>
            </w:r>
          </w:p>
          <w:p w14:paraId="5D2E4417" w14:textId="75A1727F" w:rsidR="00C33D72" w:rsidRPr="006A3856" w:rsidRDefault="00C33D72" w:rsidP="00C33D72">
            <w:pPr>
              <w:spacing w:before="60" w:after="60"/>
              <w:rPr>
                <w:rFonts w:cs="Times New Roman"/>
                <w:szCs w:val="28"/>
              </w:rPr>
            </w:pPr>
            <w:r w:rsidRPr="006A3856">
              <w:rPr>
                <w:rFonts w:cs="Times New Roman"/>
                <w:szCs w:val="28"/>
              </w:rPr>
              <w:t>Công văn số 27/CV-VASEP ngày 28/2/2025)</w:t>
            </w:r>
          </w:p>
        </w:tc>
        <w:tc>
          <w:tcPr>
            <w:tcW w:w="5529" w:type="dxa"/>
          </w:tcPr>
          <w:p w14:paraId="356639D0" w14:textId="6B5B889C" w:rsidR="00C33D72" w:rsidRPr="006A3856" w:rsidRDefault="00C33D72" w:rsidP="00C33D72">
            <w:pPr>
              <w:spacing w:before="60" w:after="60"/>
              <w:rPr>
                <w:rFonts w:cs="Times New Roman"/>
                <w:b/>
                <w:szCs w:val="28"/>
                <w:lang w:val="nb-NO"/>
              </w:rPr>
            </w:pPr>
            <w:r w:rsidRPr="006A3856">
              <w:rPr>
                <w:rFonts w:cs="Times New Roman"/>
                <w:b/>
                <w:szCs w:val="28"/>
                <w:lang w:val="nb-NO"/>
              </w:rPr>
              <w:t>Đề nghị bổ sung Khoản 2 Điều 5 của Dự thảo về Điều khoản chuyển tiếp như sau:</w:t>
            </w:r>
          </w:p>
          <w:p w14:paraId="2DC4C318" w14:textId="77777777" w:rsidR="00C33D72" w:rsidRPr="006A3856" w:rsidRDefault="00C33D72" w:rsidP="00C33D72">
            <w:pPr>
              <w:pStyle w:val="ListParagraph"/>
              <w:spacing w:before="60" w:after="60"/>
              <w:ind w:left="0"/>
              <w:jc w:val="both"/>
              <w:rPr>
                <w:rFonts w:cs="Times New Roman"/>
                <w:bCs/>
                <w:i/>
                <w:szCs w:val="28"/>
                <w:lang w:val="nb-NO"/>
              </w:rPr>
            </w:pPr>
            <w:r w:rsidRPr="006A3856">
              <w:rPr>
                <w:rFonts w:cs="Times New Roman"/>
                <w:bCs/>
                <w:i/>
                <w:szCs w:val="28"/>
                <w:lang w:val="nb-NO"/>
              </w:rPr>
              <w:t>“2. Điều khoản chuyển tiếp:</w:t>
            </w:r>
          </w:p>
          <w:p w14:paraId="50E08999" w14:textId="77777777" w:rsidR="00C33D72" w:rsidRPr="006A3856" w:rsidRDefault="00C33D72" w:rsidP="00C33D72">
            <w:pPr>
              <w:spacing w:before="60" w:after="60"/>
              <w:rPr>
                <w:rFonts w:cs="Times New Roman"/>
                <w:i/>
                <w:spacing w:val="3"/>
                <w:szCs w:val="28"/>
                <w:shd w:val="clear" w:color="auto" w:fill="FFFFFF"/>
                <w:lang w:val="nb-NO"/>
              </w:rPr>
            </w:pPr>
            <w:r w:rsidRPr="006A3856">
              <w:rPr>
                <w:rFonts w:cs="Times New Roman"/>
                <w:i/>
                <w:spacing w:val="3"/>
                <w:szCs w:val="28"/>
                <w:shd w:val="clear" w:color="auto" w:fill="FFFFFF"/>
                <w:lang w:val="nb-NO"/>
              </w:rPr>
              <w:lastRenderedPageBreak/>
              <w:t xml:space="preserve">Tổ chức, cá nhân đã </w:t>
            </w:r>
            <w:r w:rsidRPr="006A3856">
              <w:rPr>
                <w:rFonts w:cs="Times New Roman"/>
                <w:i/>
                <w:spacing w:val="3"/>
                <w:szCs w:val="28"/>
                <w:u w:val="single"/>
                <w:shd w:val="clear" w:color="auto" w:fill="FFFFFF"/>
                <w:lang w:val="nb-NO"/>
              </w:rPr>
              <w:t>thu mua nguyên liệu</w:t>
            </w:r>
            <w:r w:rsidRPr="006A3856">
              <w:rPr>
                <w:rFonts w:cs="Times New Roman"/>
                <w:i/>
                <w:spacing w:val="3"/>
                <w:szCs w:val="28"/>
                <w:shd w:val="clear" w:color="auto" w:fill="FFFFFF"/>
                <w:lang w:val="nb-NO"/>
              </w:rPr>
              <w:t xml:space="preserve"> trước ngày Nghị định này có hiệu lực nhưng chưa được cơ quan có thẩm quyền giải quyết thì được giải quyết bổ sung hồ sơ xin cấp lại giấy S/C thực hiện theo quy định tại Nghị định này."</w:t>
            </w:r>
          </w:p>
          <w:p w14:paraId="52F71CF7" w14:textId="4B8E88E2" w:rsidR="00C33D72" w:rsidRPr="006A3856" w:rsidRDefault="00C33D72" w:rsidP="00C33D72">
            <w:pPr>
              <w:spacing w:before="60" w:after="60"/>
              <w:jc w:val="both"/>
              <w:rPr>
                <w:rFonts w:cs="Times New Roman"/>
                <w:szCs w:val="28"/>
              </w:rPr>
            </w:pPr>
            <w:r w:rsidRPr="006A3856">
              <w:rPr>
                <w:rFonts w:cs="Times New Roman"/>
                <w:b/>
                <w:bCs/>
                <w:i/>
                <w:szCs w:val="28"/>
              </w:rPr>
              <w:t xml:space="preserve">Lý do: </w:t>
            </w:r>
            <w:r w:rsidRPr="006A3856">
              <w:rPr>
                <w:rFonts w:cs="Times New Roman"/>
                <w:bCs/>
                <w:szCs w:val="28"/>
              </w:rPr>
              <w:t>Thời gian gần 01 năm qua, do quy định bất cập của Nghị định 37/2024/NĐ-CP về kích thước khai thác tối thiểu với một số loài, trong đó đặc biệt là cá ngừ vằn, cá ngừ vây vàng... nên i) Nhiều cảng cá đã từ chối cấp giấy cho các lô nguyên liệu này; ii) Doanh nghiệp hạn chế và tạm thu mua nguyên liệu cho ngư dân nhưng không thể thực hiện được các thủ tục xin các giấy tờ cần thiết cho xuất khẩu; iii) Hoặc 1 số lô nguyên liệu đã được sàng lọc và doanh nghiệp thu mua nhưng không được xem xét cấp giấy S/C hoặc Biên bản Bốc dỡ tại cảng. Do đó, đề nghị thay thế cụm từ “nộp hồ sơ” trong Dự thảo bằng cụm từ “thu mua nguyên liệu” để đảm bảo tính phù hợp với thực tiễn.</w:t>
            </w:r>
          </w:p>
        </w:tc>
        <w:tc>
          <w:tcPr>
            <w:tcW w:w="3543" w:type="dxa"/>
          </w:tcPr>
          <w:p w14:paraId="0437C64E" w14:textId="77777777" w:rsidR="00C33D72" w:rsidRPr="006A3856" w:rsidRDefault="00C33D72" w:rsidP="00AB1E75">
            <w:pPr>
              <w:spacing w:before="60" w:after="60"/>
              <w:jc w:val="both"/>
              <w:rPr>
                <w:rFonts w:cs="Times New Roman"/>
                <w:szCs w:val="28"/>
                <w:lang w:val="vi-VN"/>
              </w:rPr>
            </w:pPr>
            <w:r w:rsidRPr="006A3856">
              <w:rPr>
                <w:rFonts w:cs="Times New Roman"/>
                <w:szCs w:val="28"/>
                <w:lang w:val="vi-VN"/>
              </w:rPr>
              <w:lastRenderedPageBreak/>
              <w:t>Tiếp thu một phần, đã chỉnh sửa trực tiếp tại khoản 2 Điều 3 dự thảo Nghị định:</w:t>
            </w:r>
          </w:p>
          <w:p w14:paraId="78CBC4DD" w14:textId="77777777" w:rsidR="00C33D72" w:rsidRPr="006A3856" w:rsidRDefault="00C33D72" w:rsidP="00AB1E75">
            <w:pPr>
              <w:spacing w:before="60" w:after="60"/>
              <w:jc w:val="both"/>
              <w:rPr>
                <w:rFonts w:cs="Times New Roman"/>
                <w:szCs w:val="28"/>
              </w:rPr>
            </w:pPr>
            <w:r w:rsidRPr="006A3856">
              <w:rPr>
                <w:rFonts w:cs="Times New Roman"/>
                <w:i/>
                <w:iCs/>
                <w:szCs w:val="28"/>
                <w:lang w:val="vi-VN"/>
              </w:rPr>
              <w:lastRenderedPageBreak/>
              <w:t>“Tổ chức, cá nhân đã nộp hồ sơ liên quan đến quy định tại Điều 1 Nghị định này nhưng chưa được cơ quan có thẩm quyền giải quyết thì thực hiện theo quy định tại Nghị định này”</w:t>
            </w:r>
            <w:r w:rsidRPr="006A3856">
              <w:rPr>
                <w:rFonts w:cs="Times New Roman"/>
                <w:szCs w:val="28"/>
                <w:lang w:val="vi-VN"/>
              </w:rPr>
              <w:t>.</w:t>
            </w:r>
            <w:r w:rsidRPr="006A3856">
              <w:rPr>
                <w:rFonts w:cs="Times New Roman"/>
                <w:szCs w:val="28"/>
              </w:rPr>
              <w:t xml:space="preserve"> </w:t>
            </w:r>
          </w:p>
          <w:p w14:paraId="536A1AEC" w14:textId="0283511D" w:rsidR="00C33D72" w:rsidRPr="006A3856" w:rsidRDefault="00C33D72" w:rsidP="00AB1E75">
            <w:pPr>
              <w:spacing w:before="60" w:after="60"/>
              <w:jc w:val="both"/>
              <w:rPr>
                <w:rFonts w:cs="Times New Roman"/>
                <w:szCs w:val="28"/>
                <w:lang w:val="vi-VN"/>
              </w:rPr>
            </w:pPr>
            <w:r w:rsidRPr="006A3856">
              <w:rPr>
                <w:rFonts w:cs="Times New Roman"/>
                <w:szCs w:val="28"/>
              </w:rPr>
              <w:t>Lý do: quy định như trên để nhằm bảo đảm xử lý các hồ sơ liên quan đến các nội dung khác tại khác tại dự thảo Nghị định mà không chỉ xử lý riêng đối với việc thu mua nguyên liệu trước ngày Nghị định số 37/2024/NĐ-CP có hiệu lực.</w:t>
            </w:r>
          </w:p>
          <w:p w14:paraId="6D1F1E2C" w14:textId="77777777" w:rsidR="00C33D72" w:rsidRPr="006A3856" w:rsidRDefault="00C33D72" w:rsidP="00AB1E75">
            <w:pPr>
              <w:spacing w:before="60" w:after="60"/>
              <w:jc w:val="both"/>
              <w:rPr>
                <w:rFonts w:cs="Times New Roman"/>
                <w:szCs w:val="28"/>
              </w:rPr>
            </w:pPr>
          </w:p>
        </w:tc>
      </w:tr>
      <w:tr w:rsidR="00F65655" w:rsidRPr="006A3856" w14:paraId="0AB75DD3" w14:textId="77777777" w:rsidTr="006475F9">
        <w:tc>
          <w:tcPr>
            <w:tcW w:w="746" w:type="dxa"/>
          </w:tcPr>
          <w:p w14:paraId="30D4466C" w14:textId="1543E56C" w:rsidR="00C33D72" w:rsidRPr="006A3856" w:rsidRDefault="00C33D72" w:rsidP="00C33D72">
            <w:pPr>
              <w:spacing w:before="60" w:after="60"/>
              <w:jc w:val="center"/>
              <w:rPr>
                <w:rFonts w:cs="Times New Roman"/>
                <w:szCs w:val="28"/>
              </w:rPr>
            </w:pPr>
            <w:r w:rsidRPr="006A3856">
              <w:rPr>
                <w:rFonts w:cs="Times New Roman"/>
                <w:szCs w:val="28"/>
              </w:rPr>
              <w:lastRenderedPageBreak/>
              <w:t>16</w:t>
            </w:r>
          </w:p>
        </w:tc>
        <w:tc>
          <w:tcPr>
            <w:tcW w:w="2226" w:type="dxa"/>
          </w:tcPr>
          <w:p w14:paraId="5A9E5FD8" w14:textId="1E702A7E" w:rsidR="00C33D72" w:rsidRPr="006A3856" w:rsidRDefault="00C33D72" w:rsidP="00C33D72">
            <w:pPr>
              <w:tabs>
                <w:tab w:val="left" w:pos="993"/>
              </w:tabs>
              <w:autoSpaceDE w:val="0"/>
              <w:autoSpaceDN w:val="0"/>
              <w:spacing w:before="60" w:after="60"/>
              <w:jc w:val="both"/>
              <w:rPr>
                <w:rFonts w:eastAsia="Times New Roman" w:cs="Times New Roman"/>
                <w:szCs w:val="28"/>
              </w:rPr>
            </w:pPr>
            <w:r w:rsidRPr="006A3856">
              <w:rPr>
                <w:rFonts w:eastAsia="Times New Roman" w:cs="Times New Roman"/>
                <w:szCs w:val="28"/>
              </w:rPr>
              <w:t>Khoản 2 Điều 5</w:t>
            </w:r>
          </w:p>
        </w:tc>
        <w:tc>
          <w:tcPr>
            <w:tcW w:w="2693" w:type="dxa"/>
          </w:tcPr>
          <w:p w14:paraId="08CFCDAB" w14:textId="379720AC" w:rsidR="00C33D72" w:rsidRPr="006A3856" w:rsidRDefault="00C33D72" w:rsidP="00C33D72">
            <w:pPr>
              <w:spacing w:before="60" w:after="60"/>
              <w:rPr>
                <w:rFonts w:cs="Times New Roman"/>
                <w:szCs w:val="28"/>
              </w:rPr>
            </w:pPr>
            <w:r w:rsidRPr="006A3856">
              <w:rPr>
                <w:rFonts w:cs="Times New Roman"/>
                <w:szCs w:val="28"/>
              </w:rPr>
              <w:t>Bộ Công an (Công văn 2537/ANKT-</w:t>
            </w:r>
            <w:r w:rsidRPr="006A3856">
              <w:rPr>
                <w:rFonts w:cs="Times New Roman"/>
                <w:szCs w:val="28"/>
              </w:rPr>
              <w:lastRenderedPageBreak/>
              <w:t>NLNN ngày 12/3/2025)</w:t>
            </w:r>
          </w:p>
        </w:tc>
        <w:tc>
          <w:tcPr>
            <w:tcW w:w="5529" w:type="dxa"/>
          </w:tcPr>
          <w:p w14:paraId="2711D7B0" w14:textId="6F9B7B33" w:rsidR="00C33D72" w:rsidRPr="006A3856" w:rsidRDefault="00C33D72" w:rsidP="00C33D72">
            <w:pPr>
              <w:spacing w:before="60" w:after="60"/>
              <w:jc w:val="both"/>
              <w:rPr>
                <w:rFonts w:cs="Times New Roman"/>
                <w:szCs w:val="28"/>
              </w:rPr>
            </w:pPr>
            <w:r w:rsidRPr="006A3856">
              <w:rPr>
                <w:rFonts w:cs="Times New Roman"/>
                <w:szCs w:val="28"/>
                <w:lang w:val="nb-NO"/>
              </w:rPr>
              <w:lastRenderedPageBreak/>
              <w:t xml:space="preserve">Đề nghị sửa đổi, bổ sung điểm 2, Điều 5 dự thảo Nghị định quy định việc </w:t>
            </w:r>
            <w:r w:rsidRPr="006A3856">
              <w:rPr>
                <w:rFonts w:cs="Times New Roman"/>
                <w:szCs w:val="28"/>
              </w:rPr>
              <w:t>“</w:t>
            </w:r>
            <w:r w:rsidRPr="006A3856">
              <w:rPr>
                <w:rFonts w:eastAsia="Times New Roman" w:cs="Times New Roman"/>
                <w:szCs w:val="28"/>
              </w:rPr>
              <w:t xml:space="preserve">Tổ chức cá nhân đã mua nguyên liệu hợp pháp trước ngày Nghị </w:t>
            </w:r>
            <w:r w:rsidRPr="006A3856">
              <w:rPr>
                <w:rFonts w:eastAsia="Times New Roman" w:cs="Times New Roman"/>
                <w:szCs w:val="28"/>
              </w:rPr>
              <w:lastRenderedPageBreak/>
              <w:t>định này có hiệu lực thi hành nhưng chưa được cơ quan có thẩm quyền giải quyết thì hoàn thiện hồ sơ để giải quyết theo quy định tại Nghị định này”.</w:t>
            </w:r>
          </w:p>
        </w:tc>
        <w:tc>
          <w:tcPr>
            <w:tcW w:w="3543" w:type="dxa"/>
          </w:tcPr>
          <w:p w14:paraId="35C77EA6" w14:textId="77777777" w:rsidR="00C33D72" w:rsidRPr="006A3856" w:rsidRDefault="00C33D72" w:rsidP="00AB1E75">
            <w:pPr>
              <w:spacing w:before="60" w:after="60"/>
              <w:jc w:val="both"/>
              <w:rPr>
                <w:rFonts w:cs="Times New Roman"/>
                <w:szCs w:val="28"/>
                <w:lang w:val="nb-NO"/>
              </w:rPr>
            </w:pPr>
            <w:r w:rsidRPr="006A3856">
              <w:rPr>
                <w:rFonts w:cs="Times New Roman"/>
                <w:szCs w:val="28"/>
                <w:lang w:val="nb-NO"/>
              </w:rPr>
              <w:lastRenderedPageBreak/>
              <w:t>Tiếp thu một phần và đã bổ sung tại khoản 2 Điều 3 dự thảo Nghị định như sau:</w:t>
            </w:r>
          </w:p>
          <w:p w14:paraId="3FBCBCAB" w14:textId="77777777" w:rsidR="00C33D72" w:rsidRPr="006A3856" w:rsidRDefault="00C33D72" w:rsidP="00AB1E75">
            <w:pPr>
              <w:spacing w:before="60" w:after="60"/>
              <w:jc w:val="both"/>
              <w:rPr>
                <w:rFonts w:cs="Times New Roman"/>
                <w:szCs w:val="28"/>
              </w:rPr>
            </w:pPr>
            <w:r w:rsidRPr="006A3856">
              <w:rPr>
                <w:rFonts w:cs="Times New Roman"/>
                <w:i/>
                <w:iCs/>
                <w:szCs w:val="28"/>
                <w:lang w:val="vi-VN"/>
              </w:rPr>
              <w:lastRenderedPageBreak/>
              <w:t>“Tổ chức, cá nhân đã nộp hồ sơ liên quan đến quy định tại Điều 1 Nghị định này nhưng chưa được cơ quan có thẩm quyền giải quyết thì thực hiện theo quy định tại Nghị định này”</w:t>
            </w:r>
            <w:r w:rsidRPr="006A3856">
              <w:rPr>
                <w:rFonts w:cs="Times New Roman"/>
                <w:szCs w:val="28"/>
                <w:lang w:val="vi-VN"/>
              </w:rPr>
              <w:t>.</w:t>
            </w:r>
            <w:r w:rsidRPr="006A3856">
              <w:rPr>
                <w:rFonts w:cs="Times New Roman"/>
                <w:szCs w:val="28"/>
              </w:rPr>
              <w:t xml:space="preserve"> </w:t>
            </w:r>
          </w:p>
          <w:p w14:paraId="728C481C" w14:textId="02CB6981" w:rsidR="00C33D72" w:rsidRPr="006A3856" w:rsidRDefault="00C33D72" w:rsidP="00AB1E75">
            <w:pPr>
              <w:spacing w:before="60" w:after="60"/>
              <w:jc w:val="both"/>
              <w:rPr>
                <w:rFonts w:cs="Times New Roman"/>
                <w:szCs w:val="28"/>
              </w:rPr>
            </w:pPr>
            <w:r w:rsidRPr="006A3856">
              <w:rPr>
                <w:rFonts w:cs="Times New Roman"/>
                <w:szCs w:val="28"/>
              </w:rPr>
              <w:t>Lý do: quy định như trên để nhằm bảo đảm xử lý các hồ sơ liên quan đến các nội dung khác tại khác tại dự thảo Nghị định mà không chỉ xử lý riêng đối với việc thu mua nguyên liệu trước ngày Nghị định số 37/2024/NĐ-CP có hiệu lực</w:t>
            </w:r>
          </w:p>
        </w:tc>
      </w:tr>
      <w:tr w:rsidR="00F65655" w:rsidRPr="006A3856" w14:paraId="645B9362" w14:textId="77777777" w:rsidTr="006475F9">
        <w:tc>
          <w:tcPr>
            <w:tcW w:w="746" w:type="dxa"/>
          </w:tcPr>
          <w:p w14:paraId="45C9CD60" w14:textId="6AD16774" w:rsidR="00C33D72" w:rsidRPr="006A3856" w:rsidRDefault="00C33D72" w:rsidP="00C33D72">
            <w:pPr>
              <w:spacing w:before="60" w:after="60"/>
              <w:jc w:val="center"/>
              <w:rPr>
                <w:rFonts w:cs="Times New Roman"/>
                <w:szCs w:val="28"/>
              </w:rPr>
            </w:pPr>
            <w:r w:rsidRPr="006A3856">
              <w:rPr>
                <w:rFonts w:cs="Times New Roman"/>
                <w:szCs w:val="28"/>
              </w:rPr>
              <w:lastRenderedPageBreak/>
              <w:t>17</w:t>
            </w:r>
          </w:p>
        </w:tc>
        <w:tc>
          <w:tcPr>
            <w:tcW w:w="2226" w:type="dxa"/>
          </w:tcPr>
          <w:p w14:paraId="69D8B869" w14:textId="4528E4F1" w:rsidR="00C33D72" w:rsidRPr="006A3856" w:rsidRDefault="00C33D72" w:rsidP="00C33D72">
            <w:pPr>
              <w:tabs>
                <w:tab w:val="left" w:pos="993"/>
              </w:tabs>
              <w:autoSpaceDE w:val="0"/>
              <w:autoSpaceDN w:val="0"/>
              <w:spacing w:before="60" w:after="60"/>
              <w:jc w:val="both"/>
              <w:rPr>
                <w:rFonts w:eastAsia="Times New Roman" w:cs="Times New Roman"/>
                <w:szCs w:val="28"/>
              </w:rPr>
            </w:pPr>
            <w:r w:rsidRPr="006A3856">
              <w:rPr>
                <w:rFonts w:eastAsia="Times New Roman" w:cs="Times New Roman"/>
                <w:szCs w:val="28"/>
              </w:rPr>
              <w:t>Khoản 2 Điều 5</w:t>
            </w:r>
          </w:p>
        </w:tc>
        <w:tc>
          <w:tcPr>
            <w:tcW w:w="2693" w:type="dxa"/>
          </w:tcPr>
          <w:p w14:paraId="3A277A7F" w14:textId="1D4284B1" w:rsidR="00C33D72" w:rsidRPr="006A3856" w:rsidRDefault="00751139" w:rsidP="00C33D72">
            <w:pPr>
              <w:spacing w:before="60" w:after="60"/>
              <w:rPr>
                <w:rFonts w:cs="Times New Roman"/>
                <w:szCs w:val="28"/>
              </w:rPr>
            </w:pPr>
            <w:r w:rsidRPr="006A3856">
              <w:rPr>
                <w:rFonts w:cs="Times New Roman"/>
                <w:szCs w:val="28"/>
              </w:rPr>
              <w:t xml:space="preserve">Vụ Pháp chế </w:t>
            </w:r>
            <w:r w:rsidR="00A44046" w:rsidRPr="006A3856">
              <w:rPr>
                <w:rFonts w:cs="Times New Roman"/>
                <w:szCs w:val="28"/>
              </w:rPr>
              <w:t>(Công văn số 60/PC ngày 18/3/2025)</w:t>
            </w:r>
          </w:p>
        </w:tc>
        <w:tc>
          <w:tcPr>
            <w:tcW w:w="5529" w:type="dxa"/>
          </w:tcPr>
          <w:p w14:paraId="179338A0" w14:textId="19CF42A3" w:rsidR="00C33D72" w:rsidRPr="006A3856" w:rsidRDefault="00C33D72" w:rsidP="00C33D72">
            <w:pPr>
              <w:spacing w:before="60" w:after="60"/>
              <w:jc w:val="both"/>
              <w:rPr>
                <w:rFonts w:cs="Times New Roman"/>
                <w:szCs w:val="28"/>
              </w:rPr>
            </w:pPr>
            <w:r w:rsidRPr="006A3856">
              <w:rPr>
                <w:rFonts w:cs="Times New Roman"/>
                <w:szCs w:val="28"/>
              </w:rPr>
              <w:t xml:space="preserve">Đề nghị cơ quan chủ trì soạn thảo chỉ rõ thủ tục hành chính/quy định tại Nghị định 26/2019/NĐ-CP ngày 08/3/2019 của Chính phủ về việc quy định chi tiết một số điều và biện pháp thi hành Luật Thủy sản, đã được sửa đổi, bổ sung một số điều theo Nghị định số 37/2024/NĐ-CP ngày 04 tháng 4 năm 2024 của Chính phủ có liên quan đến việc sửa đổi tại dự thảo Nghị định này cần được chuyển tiếp để bảo đảm tính liền mạch </w:t>
            </w:r>
            <w:r w:rsidRPr="006A3856">
              <w:rPr>
                <w:rFonts w:cs="Times New Roman"/>
                <w:szCs w:val="28"/>
              </w:rPr>
              <w:lastRenderedPageBreak/>
              <w:t xml:space="preserve">cũng như quyền, lợi ích hợp pháp của tổ chức, cá nhân. </w:t>
            </w:r>
          </w:p>
        </w:tc>
        <w:tc>
          <w:tcPr>
            <w:tcW w:w="3543" w:type="dxa"/>
          </w:tcPr>
          <w:p w14:paraId="05F0077A" w14:textId="5CCBDD26" w:rsidR="00C33D72" w:rsidRPr="006A3856" w:rsidRDefault="00C33D72" w:rsidP="00AB1E75">
            <w:pPr>
              <w:spacing w:before="60" w:after="60"/>
              <w:jc w:val="both"/>
              <w:rPr>
                <w:rFonts w:cs="Times New Roman"/>
                <w:szCs w:val="28"/>
              </w:rPr>
            </w:pPr>
            <w:r w:rsidRPr="006A3856">
              <w:rPr>
                <w:rFonts w:cs="Times New Roman"/>
                <w:szCs w:val="28"/>
              </w:rPr>
              <w:lastRenderedPageBreak/>
              <w:t>Tiếp thu, đã chỉnh sửa tại dự thảo Nghị định.</w:t>
            </w:r>
          </w:p>
        </w:tc>
      </w:tr>
      <w:tr w:rsidR="00F65655" w:rsidRPr="006A3856" w14:paraId="5C2006DF" w14:textId="77777777" w:rsidTr="006475F9">
        <w:tc>
          <w:tcPr>
            <w:tcW w:w="746" w:type="dxa"/>
          </w:tcPr>
          <w:p w14:paraId="0E42A598" w14:textId="4375D092" w:rsidR="00C33D72" w:rsidRPr="006A3856" w:rsidRDefault="00C33D72" w:rsidP="00C33D72">
            <w:pPr>
              <w:spacing w:before="60" w:after="60"/>
              <w:jc w:val="center"/>
              <w:rPr>
                <w:rFonts w:cs="Times New Roman"/>
                <w:szCs w:val="28"/>
              </w:rPr>
            </w:pPr>
            <w:r w:rsidRPr="006A3856">
              <w:rPr>
                <w:rFonts w:cs="Times New Roman"/>
                <w:szCs w:val="28"/>
              </w:rPr>
              <w:t>18</w:t>
            </w:r>
          </w:p>
        </w:tc>
        <w:tc>
          <w:tcPr>
            <w:tcW w:w="2226" w:type="dxa"/>
          </w:tcPr>
          <w:p w14:paraId="2DD781CD" w14:textId="0B2108AF" w:rsidR="00C33D72" w:rsidRPr="006A3856" w:rsidRDefault="00C33D72" w:rsidP="00C33D72">
            <w:pPr>
              <w:spacing w:before="60" w:after="60"/>
              <w:rPr>
                <w:rFonts w:cs="Times New Roman"/>
                <w:szCs w:val="28"/>
              </w:rPr>
            </w:pPr>
            <w:r w:rsidRPr="006A3856">
              <w:rPr>
                <w:rFonts w:cs="Times New Roman"/>
                <w:b/>
                <w:bCs/>
                <w:szCs w:val="28"/>
              </w:rPr>
              <w:t>Điều 6.</w:t>
            </w:r>
            <w:r w:rsidRPr="006A3856">
              <w:rPr>
                <w:rFonts w:cs="Times New Roman"/>
                <w:szCs w:val="28"/>
              </w:rPr>
              <w:t xml:space="preserve"> Trách nhiệm thi hành</w:t>
            </w:r>
          </w:p>
        </w:tc>
        <w:tc>
          <w:tcPr>
            <w:tcW w:w="2693" w:type="dxa"/>
          </w:tcPr>
          <w:p w14:paraId="3F9B572F" w14:textId="77777777" w:rsidR="00C33D72" w:rsidRPr="006A3856" w:rsidRDefault="00C33D72" w:rsidP="00C33D72">
            <w:pPr>
              <w:spacing w:before="60" w:after="60"/>
              <w:rPr>
                <w:rFonts w:cs="Times New Roman"/>
                <w:szCs w:val="28"/>
              </w:rPr>
            </w:pPr>
          </w:p>
        </w:tc>
        <w:tc>
          <w:tcPr>
            <w:tcW w:w="5529" w:type="dxa"/>
          </w:tcPr>
          <w:p w14:paraId="456C8B61" w14:textId="3EE4BA67" w:rsidR="00C33D72" w:rsidRPr="006A3856" w:rsidRDefault="00C33D72" w:rsidP="00C33D72">
            <w:pPr>
              <w:spacing w:before="60" w:after="60"/>
              <w:jc w:val="both"/>
              <w:rPr>
                <w:rFonts w:cs="Times New Roman"/>
                <w:szCs w:val="28"/>
              </w:rPr>
            </w:pPr>
            <w:r w:rsidRPr="006A3856">
              <w:rPr>
                <w:rFonts w:cs="Times New Roman"/>
                <w:szCs w:val="28"/>
              </w:rPr>
              <w:t>Không có ý kiến góp ý</w:t>
            </w:r>
          </w:p>
        </w:tc>
        <w:tc>
          <w:tcPr>
            <w:tcW w:w="3543" w:type="dxa"/>
          </w:tcPr>
          <w:p w14:paraId="702BD1E4" w14:textId="77777777" w:rsidR="00C33D72" w:rsidRPr="006A3856" w:rsidRDefault="00C33D72" w:rsidP="00AB1E75">
            <w:pPr>
              <w:spacing w:before="60" w:after="60"/>
              <w:jc w:val="both"/>
              <w:rPr>
                <w:rFonts w:cs="Times New Roman"/>
                <w:szCs w:val="28"/>
              </w:rPr>
            </w:pPr>
          </w:p>
        </w:tc>
      </w:tr>
      <w:tr w:rsidR="00F65655" w:rsidRPr="006A3856" w14:paraId="256E402B" w14:textId="77777777" w:rsidTr="00245CB2">
        <w:tc>
          <w:tcPr>
            <w:tcW w:w="14737" w:type="dxa"/>
            <w:gridSpan w:val="5"/>
          </w:tcPr>
          <w:p w14:paraId="7712C075" w14:textId="6D812DC4" w:rsidR="00C33D72" w:rsidRPr="006A3856" w:rsidRDefault="00C33D72" w:rsidP="00AB1E75">
            <w:pPr>
              <w:spacing w:before="60" w:after="60"/>
              <w:jc w:val="both"/>
              <w:rPr>
                <w:rFonts w:cs="Times New Roman"/>
                <w:b/>
                <w:bCs/>
                <w:szCs w:val="28"/>
              </w:rPr>
            </w:pPr>
            <w:r w:rsidRPr="006A3856">
              <w:rPr>
                <w:rFonts w:cs="Times New Roman"/>
                <w:b/>
                <w:bCs/>
                <w:szCs w:val="28"/>
              </w:rPr>
              <w:t xml:space="preserve">III. </w:t>
            </w:r>
            <w:r w:rsidR="006020DA" w:rsidRPr="006A3856">
              <w:rPr>
                <w:rFonts w:cs="Times New Roman"/>
                <w:b/>
                <w:bCs/>
                <w:szCs w:val="28"/>
              </w:rPr>
              <w:t>VỀ NỘI DUNG Ý KIẾN NGOÀI DỰ THẢO NGHỊ ĐỊNH</w:t>
            </w:r>
          </w:p>
        </w:tc>
      </w:tr>
      <w:tr w:rsidR="00F65655" w:rsidRPr="006A3856" w14:paraId="6A949249" w14:textId="77777777" w:rsidTr="006475F9">
        <w:tc>
          <w:tcPr>
            <w:tcW w:w="746" w:type="dxa"/>
          </w:tcPr>
          <w:p w14:paraId="5A05BE2C" w14:textId="4FE533E7" w:rsidR="00C33D72" w:rsidRPr="00375C2F" w:rsidRDefault="00C33D72" w:rsidP="00C33D72">
            <w:pPr>
              <w:spacing w:before="60" w:after="60"/>
              <w:jc w:val="center"/>
              <w:rPr>
                <w:rFonts w:cs="Times New Roman"/>
                <w:szCs w:val="28"/>
              </w:rPr>
            </w:pPr>
            <w:r w:rsidRPr="00375C2F">
              <w:rPr>
                <w:rFonts w:cs="Times New Roman"/>
                <w:szCs w:val="28"/>
              </w:rPr>
              <w:t>1</w:t>
            </w:r>
          </w:p>
        </w:tc>
        <w:tc>
          <w:tcPr>
            <w:tcW w:w="2226" w:type="dxa"/>
          </w:tcPr>
          <w:p w14:paraId="295D8E3B" w14:textId="77777777" w:rsidR="00C33D72" w:rsidRPr="00375C2F" w:rsidRDefault="00C33D72" w:rsidP="00C33D72">
            <w:pPr>
              <w:spacing w:before="60" w:after="60"/>
              <w:rPr>
                <w:rFonts w:cs="Times New Roman"/>
                <w:szCs w:val="28"/>
              </w:rPr>
            </w:pPr>
          </w:p>
        </w:tc>
        <w:tc>
          <w:tcPr>
            <w:tcW w:w="2693" w:type="dxa"/>
          </w:tcPr>
          <w:p w14:paraId="647D95AD" w14:textId="77777777" w:rsidR="00C33D72" w:rsidRPr="00375C2F" w:rsidRDefault="00C33D72" w:rsidP="00C33D72">
            <w:pPr>
              <w:spacing w:before="60" w:after="60"/>
              <w:rPr>
                <w:rFonts w:cs="Times New Roman"/>
                <w:szCs w:val="28"/>
              </w:rPr>
            </w:pPr>
            <w:r w:rsidRPr="00375C2F">
              <w:rPr>
                <w:rFonts w:cs="Times New Roman"/>
                <w:szCs w:val="28"/>
              </w:rPr>
              <w:t>Ninh Thuận</w:t>
            </w:r>
          </w:p>
          <w:p w14:paraId="052624A9" w14:textId="40E40A27" w:rsidR="00C33D72" w:rsidRPr="00375C2F" w:rsidRDefault="00C33D72" w:rsidP="00C33D72">
            <w:pPr>
              <w:spacing w:before="60" w:after="60"/>
              <w:rPr>
                <w:rFonts w:cs="Times New Roman"/>
                <w:szCs w:val="28"/>
              </w:rPr>
            </w:pPr>
            <w:r w:rsidRPr="00375C2F">
              <w:rPr>
                <w:rFonts w:cs="Times New Roman"/>
                <w:szCs w:val="28"/>
              </w:rPr>
              <w:t>(Công văn số 767/SNNPTNT-CCTS ngày 28/2/2025)</w:t>
            </w:r>
          </w:p>
        </w:tc>
        <w:tc>
          <w:tcPr>
            <w:tcW w:w="5529" w:type="dxa"/>
          </w:tcPr>
          <w:p w14:paraId="21E7BAF8" w14:textId="2A25A1DB" w:rsidR="00C33D72" w:rsidRPr="00375C2F" w:rsidRDefault="00C33D72" w:rsidP="00C33D72">
            <w:pPr>
              <w:spacing w:before="60" w:after="60"/>
              <w:jc w:val="both"/>
              <w:rPr>
                <w:rFonts w:cs="Times New Roman"/>
                <w:szCs w:val="28"/>
                <w:lang w:val="vi-VN"/>
              </w:rPr>
            </w:pPr>
            <w:r w:rsidRPr="00375C2F">
              <w:rPr>
                <w:rFonts w:cs="Times New Roman"/>
                <w:szCs w:val="28"/>
                <w:lang w:val="vi-VN"/>
              </w:rPr>
              <w:t xml:space="preserve">Tại Khoản 7 Điều 35: Quy định hiện tại: </w:t>
            </w:r>
            <w:r w:rsidRPr="00375C2F">
              <w:rPr>
                <w:rFonts w:cs="Times New Roman"/>
                <w:i/>
                <w:iCs/>
                <w:szCs w:val="28"/>
                <w:lang w:val="vi-VN"/>
              </w:rPr>
              <w:t>“Tước quyền sử dụng văn bằng, chứng chỉ thuyền trưởng tàu cá từ 06 tháng đến 12 tháng đối với hành vi vi phạm quy định tại khoản 5 và các điểm b, c, d khoản 6 Điều này.”</w:t>
            </w:r>
          </w:p>
          <w:p w14:paraId="235915DA" w14:textId="51FC6F6B" w:rsidR="00C33D72" w:rsidRPr="00375C2F" w:rsidRDefault="00C33D72" w:rsidP="00C33D72">
            <w:pPr>
              <w:spacing w:before="60" w:after="60"/>
              <w:jc w:val="both"/>
              <w:rPr>
                <w:rFonts w:cs="Times New Roman"/>
                <w:szCs w:val="28"/>
              </w:rPr>
            </w:pPr>
            <w:r w:rsidRPr="00375C2F">
              <w:rPr>
                <w:rFonts w:cs="Times New Roman"/>
                <w:b/>
                <w:bCs/>
                <w:szCs w:val="28"/>
                <w:lang w:val="vi-VN"/>
              </w:rPr>
              <w:t xml:space="preserve">Đề nghị chỉnh sửa thành: </w:t>
            </w:r>
            <w:r w:rsidRPr="00375C2F">
              <w:rPr>
                <w:rFonts w:cs="Times New Roman"/>
                <w:i/>
                <w:iCs/>
                <w:szCs w:val="28"/>
                <w:lang w:val="vi-VN"/>
              </w:rPr>
              <w:t>“Tước quyền sử dụng văn bằng, chứng chỉ thuyền trưởng tàu cá từ 06 tháng đến 12 tháng đối với hành vi vi phạm quy định tại khoản 5 và các điểm b, c khoản 6 Điều này.”</w:t>
            </w:r>
            <w:r w:rsidRPr="00375C2F">
              <w:rPr>
                <w:rFonts w:cs="Times New Roman"/>
                <w:szCs w:val="28"/>
                <w:lang w:val="vi-VN"/>
              </w:rPr>
              <w:t xml:space="preserve"> </w:t>
            </w:r>
            <w:r w:rsidRPr="00375C2F">
              <w:rPr>
                <w:rFonts w:cs="Times New Roman"/>
                <w:b/>
                <w:bCs/>
                <w:szCs w:val="28"/>
              </w:rPr>
              <w:t>Lý do:</w:t>
            </w:r>
            <w:r w:rsidRPr="00375C2F">
              <w:rPr>
                <w:rFonts w:cs="Times New Roman"/>
                <w:szCs w:val="28"/>
              </w:rPr>
              <w:t xml:space="preserve"> Khoản 6 Điều 35 không có </w:t>
            </w:r>
            <w:r w:rsidRPr="00375C2F">
              <w:rPr>
                <w:rFonts w:cs="Times New Roman"/>
                <w:b/>
                <w:bCs/>
                <w:szCs w:val="28"/>
              </w:rPr>
              <w:t>điểm d.</w:t>
            </w:r>
          </w:p>
        </w:tc>
        <w:tc>
          <w:tcPr>
            <w:tcW w:w="3543" w:type="dxa"/>
          </w:tcPr>
          <w:p w14:paraId="2BA8175A" w14:textId="4216D211" w:rsidR="00C33D72" w:rsidRPr="006A3856" w:rsidRDefault="007E5D77" w:rsidP="00AB1E75">
            <w:pPr>
              <w:spacing w:before="60" w:after="60"/>
              <w:jc w:val="both"/>
              <w:rPr>
                <w:rFonts w:cs="Times New Roman"/>
                <w:szCs w:val="28"/>
              </w:rPr>
            </w:pPr>
            <w:r w:rsidRPr="00375C2F">
              <w:rPr>
                <w:rFonts w:cs="Times New Roman"/>
                <w:szCs w:val="28"/>
              </w:rPr>
              <w:t>Tiếp thu, đã chỉnh sửa trong dự thảo Nghị định</w:t>
            </w:r>
          </w:p>
        </w:tc>
      </w:tr>
      <w:tr w:rsidR="00F65655" w:rsidRPr="006A3856" w14:paraId="4FF7AE4A" w14:textId="77777777" w:rsidTr="006475F9">
        <w:tc>
          <w:tcPr>
            <w:tcW w:w="746" w:type="dxa"/>
          </w:tcPr>
          <w:p w14:paraId="60BCFC5E" w14:textId="2704FE3C" w:rsidR="00C33D72" w:rsidRPr="006A3856" w:rsidRDefault="00C33D72" w:rsidP="00C33D72">
            <w:pPr>
              <w:spacing w:before="60" w:after="60"/>
              <w:jc w:val="center"/>
              <w:rPr>
                <w:rFonts w:cs="Times New Roman"/>
                <w:szCs w:val="28"/>
              </w:rPr>
            </w:pPr>
            <w:r w:rsidRPr="006A3856">
              <w:rPr>
                <w:rFonts w:cs="Times New Roman"/>
                <w:szCs w:val="28"/>
              </w:rPr>
              <w:t>2</w:t>
            </w:r>
          </w:p>
        </w:tc>
        <w:tc>
          <w:tcPr>
            <w:tcW w:w="2226" w:type="dxa"/>
          </w:tcPr>
          <w:p w14:paraId="4D2A9A09" w14:textId="77777777" w:rsidR="00C33D72" w:rsidRPr="006A3856" w:rsidRDefault="00C33D72" w:rsidP="00C33D72">
            <w:pPr>
              <w:spacing w:before="60" w:after="60"/>
              <w:rPr>
                <w:rFonts w:cs="Times New Roman"/>
                <w:szCs w:val="28"/>
              </w:rPr>
            </w:pPr>
          </w:p>
        </w:tc>
        <w:tc>
          <w:tcPr>
            <w:tcW w:w="2693" w:type="dxa"/>
          </w:tcPr>
          <w:p w14:paraId="39100369" w14:textId="77777777" w:rsidR="00C33D72" w:rsidRPr="006A3856" w:rsidRDefault="00C33D72" w:rsidP="00C33D72">
            <w:pPr>
              <w:spacing w:before="60" w:after="60"/>
              <w:rPr>
                <w:rFonts w:cs="Times New Roman"/>
                <w:szCs w:val="28"/>
              </w:rPr>
            </w:pPr>
            <w:r w:rsidRPr="006A3856">
              <w:rPr>
                <w:rFonts w:cs="Times New Roman"/>
                <w:szCs w:val="28"/>
              </w:rPr>
              <w:t>Ninh Thuận</w:t>
            </w:r>
          </w:p>
          <w:p w14:paraId="766416B8" w14:textId="365FAD36" w:rsidR="00C33D72" w:rsidRPr="006A3856" w:rsidRDefault="00C33D72" w:rsidP="00C33D72">
            <w:pPr>
              <w:spacing w:before="60" w:after="60"/>
              <w:rPr>
                <w:rFonts w:cs="Times New Roman"/>
                <w:szCs w:val="28"/>
              </w:rPr>
            </w:pPr>
            <w:r w:rsidRPr="006A3856">
              <w:rPr>
                <w:rFonts w:cs="Times New Roman"/>
                <w:szCs w:val="28"/>
              </w:rPr>
              <w:t>(Công văn số 767/SNNPTNT-CCTS ngày 28/2/2025)</w:t>
            </w:r>
          </w:p>
        </w:tc>
        <w:tc>
          <w:tcPr>
            <w:tcW w:w="5529" w:type="dxa"/>
          </w:tcPr>
          <w:p w14:paraId="5F80F231" w14:textId="363CB2AA" w:rsidR="00C33D72" w:rsidRPr="006A3856" w:rsidRDefault="00C33D72" w:rsidP="00C33D72">
            <w:pPr>
              <w:spacing w:before="60" w:after="60"/>
              <w:jc w:val="both"/>
              <w:rPr>
                <w:rFonts w:cs="Times New Roman"/>
                <w:b/>
                <w:bCs/>
                <w:szCs w:val="28"/>
              </w:rPr>
            </w:pPr>
            <w:r w:rsidRPr="006A3856">
              <w:rPr>
                <w:rFonts w:cs="Times New Roman"/>
                <w:szCs w:val="28"/>
              </w:rPr>
              <w:t xml:space="preserve">Quy định hiện tại (tại khoản 1 các điều 51 đến Điều 54 quy định tại </w:t>
            </w:r>
            <w:r w:rsidRPr="006A3856">
              <w:rPr>
                <w:rFonts w:cs="Times New Roman"/>
                <w:szCs w:val="28"/>
                <w:lang w:val="nl-NL"/>
              </w:rPr>
              <w:t xml:space="preserve">Nghị định số 38/2024/NĐ-CP) </w:t>
            </w:r>
            <w:r w:rsidRPr="006A3856">
              <w:rPr>
                <w:rFonts w:cs="Times New Roman"/>
                <w:szCs w:val="28"/>
              </w:rPr>
              <w:t>chỉ giới hạn thẩm quyền xử phạt cho các chức danh như: Kiểm soát viên thị trường, thanh tra viên chuyên ngành nông nghiệp và phát triển nông thôn, kiểm ngư viên, kiểm lâm viên.</w:t>
            </w:r>
          </w:p>
          <w:p w14:paraId="70D827ED" w14:textId="77777777" w:rsidR="00C33D72" w:rsidRPr="006A3856" w:rsidRDefault="00C33D72" w:rsidP="00C33D72">
            <w:pPr>
              <w:spacing w:before="60" w:after="60"/>
              <w:jc w:val="both"/>
              <w:rPr>
                <w:rFonts w:cs="Times New Roman"/>
                <w:szCs w:val="28"/>
              </w:rPr>
            </w:pPr>
            <w:r w:rsidRPr="006A3856">
              <w:rPr>
                <w:rFonts w:cs="Times New Roman"/>
                <w:b/>
                <w:bCs/>
                <w:szCs w:val="28"/>
              </w:rPr>
              <w:lastRenderedPageBreak/>
              <w:t>Đề nghị bổ sung</w:t>
            </w:r>
            <w:r w:rsidRPr="006A3856">
              <w:rPr>
                <w:rFonts w:cs="Times New Roman"/>
                <w:szCs w:val="28"/>
              </w:rPr>
              <w:t xml:space="preserve"> cụm từ </w:t>
            </w:r>
            <w:r w:rsidRPr="006A3856">
              <w:rPr>
                <w:rFonts w:cs="Times New Roman"/>
                <w:b/>
                <w:bCs/>
                <w:i/>
                <w:iCs/>
                <w:szCs w:val="28"/>
              </w:rPr>
              <w:t>“trở lên”</w:t>
            </w:r>
            <w:r w:rsidRPr="006A3856">
              <w:rPr>
                <w:rFonts w:cs="Times New Roman"/>
                <w:szCs w:val="28"/>
              </w:rPr>
              <w:t xml:space="preserve"> sau các chức danh nêu trên để tránh hạn chế quyền xử phạt của các chức danh có cấp bậc cao hơn. </w:t>
            </w:r>
            <w:r w:rsidRPr="006A3856">
              <w:rPr>
                <w:rFonts w:cs="Times New Roman"/>
                <w:b/>
                <w:bCs/>
                <w:szCs w:val="28"/>
              </w:rPr>
              <w:t>Ví dụ:</w:t>
            </w:r>
            <w:r w:rsidRPr="006A3856">
              <w:rPr>
                <w:rFonts w:cs="Times New Roman"/>
                <w:szCs w:val="28"/>
              </w:rPr>
              <w:t xml:space="preserve"> Khi thanh tra viên chính ngành nông nghiệp và phát triển nông thôn, kiểm ngư viên chính không giữ chức danh lãnh đạo, quản lý nhưng được phân công thi hành công vụ, nếu không bổ sung cụm từ này, họ có thể bị hạn chế quyền xử phạt.</w:t>
            </w:r>
          </w:p>
          <w:p w14:paraId="2F809F0B" w14:textId="77777777" w:rsidR="00C33D72" w:rsidRPr="006A3856" w:rsidRDefault="00C33D72" w:rsidP="00C33D72">
            <w:pPr>
              <w:spacing w:before="60" w:after="60"/>
              <w:jc w:val="both"/>
              <w:rPr>
                <w:rFonts w:cs="Times New Roman"/>
                <w:szCs w:val="28"/>
              </w:rPr>
            </w:pPr>
            <w:r w:rsidRPr="006A3856">
              <w:rPr>
                <w:rFonts w:cs="Times New Roman"/>
                <w:szCs w:val="28"/>
              </w:rPr>
              <w:t>Đồng thời, đề nghị xem xét việc bổ sung nội dung này vào Luật Xử lý vi phạm hành chính trong lộ trình sửa đổi để đảm bảo tính thống nhất của hệ thống pháp luật.</w:t>
            </w:r>
          </w:p>
          <w:p w14:paraId="78C88DAC" w14:textId="77777777" w:rsidR="00C33D72" w:rsidRPr="006A3856" w:rsidRDefault="00C33D72" w:rsidP="00C33D72">
            <w:pPr>
              <w:spacing w:before="60" w:after="60"/>
              <w:jc w:val="both"/>
              <w:rPr>
                <w:rFonts w:cs="Times New Roman"/>
                <w:szCs w:val="28"/>
              </w:rPr>
            </w:pPr>
          </w:p>
        </w:tc>
        <w:tc>
          <w:tcPr>
            <w:tcW w:w="3543" w:type="dxa"/>
          </w:tcPr>
          <w:p w14:paraId="74622AB5" w14:textId="4D15ACC3" w:rsidR="00C33D72" w:rsidRPr="006A3856" w:rsidRDefault="00571F47" w:rsidP="00AB1E75">
            <w:pPr>
              <w:spacing w:before="60" w:after="60"/>
              <w:jc w:val="both"/>
              <w:rPr>
                <w:rFonts w:cs="Times New Roman"/>
                <w:szCs w:val="28"/>
              </w:rPr>
            </w:pPr>
            <w:r>
              <w:rPr>
                <w:rFonts w:cs="Times New Roman"/>
                <w:szCs w:val="28"/>
              </w:rPr>
              <w:lastRenderedPageBreak/>
              <w:t>Giải trình:</w:t>
            </w:r>
          </w:p>
          <w:p w14:paraId="40EFF0DA" w14:textId="750D470E" w:rsidR="00C33D72" w:rsidRPr="006A3856" w:rsidRDefault="00C33D72" w:rsidP="00AB1E75">
            <w:pPr>
              <w:spacing w:before="60" w:after="60"/>
              <w:jc w:val="both"/>
              <w:rPr>
                <w:rFonts w:cs="Times New Roman"/>
                <w:szCs w:val="28"/>
              </w:rPr>
            </w:pPr>
            <w:r w:rsidRPr="006A3856">
              <w:rPr>
                <w:rFonts w:cs="Times New Roman"/>
                <w:szCs w:val="28"/>
              </w:rPr>
              <w:t xml:space="preserve">Hiện  nay, Bộ Tư pháp đang chủ trì phối hợp với Bộ Nông nghiệp và Môi trường và các Bộ, ngành rà soát, đề xuất sửa đổi, bổ sung các chức danh có thẩm quyền xử phạt VPHC </w:t>
            </w:r>
            <w:r w:rsidRPr="006A3856">
              <w:rPr>
                <w:rFonts w:cs="Times New Roman"/>
                <w:szCs w:val="28"/>
              </w:rPr>
              <w:lastRenderedPageBreak/>
              <w:t xml:space="preserve">trong quá trình sắp xếp, tổ chức bộ máy, trong đó có nội dung sửa về thẩm quyền xử phạt tại </w:t>
            </w:r>
            <w:r w:rsidRPr="006A3856">
              <w:rPr>
                <w:rFonts w:cs="Times New Roman"/>
                <w:szCs w:val="28"/>
                <w:lang w:val="nb-NO"/>
              </w:rPr>
              <w:t>Nghị định số 38/2024/NĐ-CP. Nội dung kiến nghị này sẽ được Bộ Nông nghiệp và Môi trường tổng hợp, gửi Bộ Tư pháp sửa tại Nghị định về thẩm quyền xử phạt VPHC do Bộ Tư pháp đang chủ trì soạn thảo.</w:t>
            </w:r>
          </w:p>
        </w:tc>
      </w:tr>
      <w:tr w:rsidR="00F65655" w:rsidRPr="006A3856" w14:paraId="240F3252" w14:textId="77777777" w:rsidTr="006475F9">
        <w:tc>
          <w:tcPr>
            <w:tcW w:w="746" w:type="dxa"/>
          </w:tcPr>
          <w:p w14:paraId="6BE63794" w14:textId="059A0B0F" w:rsidR="00C33D72" w:rsidRPr="006A3856" w:rsidRDefault="00C33D72" w:rsidP="00C33D72">
            <w:pPr>
              <w:spacing w:before="60" w:after="60"/>
              <w:jc w:val="center"/>
              <w:rPr>
                <w:rFonts w:cs="Times New Roman"/>
                <w:szCs w:val="28"/>
              </w:rPr>
            </w:pPr>
            <w:r w:rsidRPr="006A3856">
              <w:rPr>
                <w:rFonts w:cs="Times New Roman"/>
                <w:szCs w:val="28"/>
              </w:rPr>
              <w:lastRenderedPageBreak/>
              <w:t>3</w:t>
            </w:r>
          </w:p>
        </w:tc>
        <w:tc>
          <w:tcPr>
            <w:tcW w:w="2226" w:type="dxa"/>
          </w:tcPr>
          <w:p w14:paraId="79EF1BC7" w14:textId="77777777" w:rsidR="00C33D72" w:rsidRPr="006A3856" w:rsidRDefault="00C33D72" w:rsidP="00C33D72">
            <w:pPr>
              <w:spacing w:before="60" w:after="60"/>
              <w:rPr>
                <w:rFonts w:cs="Times New Roman"/>
                <w:szCs w:val="28"/>
              </w:rPr>
            </w:pPr>
          </w:p>
        </w:tc>
        <w:tc>
          <w:tcPr>
            <w:tcW w:w="2693" w:type="dxa"/>
          </w:tcPr>
          <w:p w14:paraId="34C67529" w14:textId="77777777" w:rsidR="00C33D72" w:rsidRPr="006A3856" w:rsidRDefault="00C33D72" w:rsidP="00C33D72">
            <w:pPr>
              <w:spacing w:before="60" w:after="60"/>
              <w:rPr>
                <w:rFonts w:cs="Times New Roman"/>
                <w:szCs w:val="28"/>
              </w:rPr>
            </w:pPr>
            <w:r w:rsidRPr="006A3856">
              <w:rPr>
                <w:rFonts w:cs="Times New Roman"/>
                <w:szCs w:val="28"/>
              </w:rPr>
              <w:t>Ninh Thuận</w:t>
            </w:r>
          </w:p>
          <w:p w14:paraId="65099A9A" w14:textId="3C896AD4" w:rsidR="00C33D72" w:rsidRPr="006A3856" w:rsidRDefault="00C33D72" w:rsidP="00C33D72">
            <w:pPr>
              <w:spacing w:before="60" w:after="60"/>
              <w:rPr>
                <w:rFonts w:cs="Times New Roman"/>
                <w:szCs w:val="28"/>
              </w:rPr>
            </w:pPr>
            <w:r w:rsidRPr="006A3856">
              <w:rPr>
                <w:rFonts w:cs="Times New Roman"/>
                <w:szCs w:val="28"/>
              </w:rPr>
              <w:t>(Công văn số 767/SNNPTNT-CCTS ngày 28/2/2025)</w:t>
            </w:r>
          </w:p>
        </w:tc>
        <w:tc>
          <w:tcPr>
            <w:tcW w:w="5529" w:type="dxa"/>
          </w:tcPr>
          <w:p w14:paraId="5AEA2651" w14:textId="43B09A95" w:rsidR="00C33D72" w:rsidRPr="006A3856" w:rsidRDefault="00C33D72" w:rsidP="00C33D72">
            <w:pPr>
              <w:spacing w:before="60" w:after="60"/>
              <w:jc w:val="both"/>
              <w:rPr>
                <w:rFonts w:cs="Times New Roman"/>
                <w:b/>
                <w:bCs/>
                <w:szCs w:val="28"/>
                <w:lang w:val="nb-NO"/>
              </w:rPr>
            </w:pPr>
            <w:r w:rsidRPr="006A3856">
              <w:rPr>
                <w:rFonts w:cs="Times New Roman"/>
                <w:b/>
                <w:bCs/>
                <w:szCs w:val="28"/>
                <w:lang w:val="nb-NO"/>
              </w:rPr>
              <w:t xml:space="preserve">Bổ sung thẩm quyền xử phạt của Chi cục trưởng Chi cục quản lý chuyên ngành về thủy sản cấp tỉnh: </w:t>
            </w:r>
          </w:p>
          <w:p w14:paraId="63CCDE38" w14:textId="77777777" w:rsidR="00C33D72" w:rsidRPr="006A3856" w:rsidRDefault="00C33D72" w:rsidP="00C33D72">
            <w:pPr>
              <w:spacing w:before="60" w:after="60"/>
              <w:jc w:val="both"/>
              <w:rPr>
                <w:rFonts w:cs="Times New Roman"/>
                <w:szCs w:val="28"/>
                <w:lang w:val="nb-NO"/>
              </w:rPr>
            </w:pPr>
            <w:r w:rsidRPr="006A3856">
              <w:rPr>
                <w:rFonts w:cs="Times New Roman"/>
                <w:szCs w:val="28"/>
                <w:lang w:val="nb-NO"/>
              </w:rPr>
              <w:t xml:space="preserve">Đề nghị quy định </w:t>
            </w:r>
            <w:r w:rsidRPr="006A3856">
              <w:rPr>
                <w:rFonts w:cs="Times New Roman"/>
                <w:b/>
                <w:bCs/>
                <w:szCs w:val="28"/>
                <w:lang w:val="nb-NO"/>
              </w:rPr>
              <w:t>một Điều riêng</w:t>
            </w:r>
            <w:r w:rsidRPr="006A3856">
              <w:rPr>
                <w:rFonts w:cs="Times New Roman"/>
                <w:szCs w:val="28"/>
                <w:lang w:val="nb-NO"/>
              </w:rPr>
              <w:t xml:space="preserve"> trong Chương III của Nghị định số 38/2024/NĐ-CP về thẩm quyền xử phạt của Chi cục trưởng Chi cục quản lý chuyên ngành về thủy sản cấp tỉnh. </w:t>
            </w:r>
          </w:p>
          <w:p w14:paraId="457600A8" w14:textId="77777777" w:rsidR="00C33D72" w:rsidRPr="006A3856" w:rsidRDefault="00C33D72" w:rsidP="00C33D72">
            <w:pPr>
              <w:spacing w:before="60" w:after="60"/>
              <w:jc w:val="both"/>
              <w:rPr>
                <w:rFonts w:cs="Times New Roman"/>
                <w:spacing w:val="6"/>
                <w:szCs w:val="28"/>
                <w:lang w:val="nb-NO"/>
              </w:rPr>
            </w:pPr>
            <w:r w:rsidRPr="006A3856">
              <w:rPr>
                <w:rFonts w:cs="Times New Roman"/>
                <w:b/>
                <w:bCs/>
                <w:spacing w:val="6"/>
                <w:szCs w:val="28"/>
                <w:lang w:val="nb-NO"/>
              </w:rPr>
              <w:t>Lý do:</w:t>
            </w:r>
            <w:r w:rsidRPr="006A3856">
              <w:rPr>
                <w:rFonts w:cs="Times New Roman"/>
                <w:spacing w:val="6"/>
                <w:szCs w:val="28"/>
                <w:lang w:val="nb-NO"/>
              </w:rPr>
              <w:t xml:space="preserve"> Hiện nay, các biên bản vi phạm hành chính do công chức thuộc Chi cục Thủy sản </w:t>
            </w:r>
            <w:r w:rsidRPr="006A3856">
              <w:rPr>
                <w:rFonts w:cs="Times New Roman"/>
                <w:spacing w:val="6"/>
                <w:szCs w:val="28"/>
                <w:lang w:val="nb-NO"/>
              </w:rPr>
              <w:lastRenderedPageBreak/>
              <w:t>lập phải trình lên Chánh Thanh tra Sở hoặc Chủ tịch UBND tỉnh để ban hành quyết định xử phạt, dẫn đến mất nhiều thời gian, không đảm bảo tính kịp thời và nghiêm minh trong xử lý vi phạm, đặc biệt trong trường hợp bắt quả tang các hành vi vi phạm nghiêm trọng trong quá trình kiểm tra, kiểm soát của lực lượng kiểm ngư.</w:t>
            </w:r>
          </w:p>
          <w:p w14:paraId="3C7CE2C8" w14:textId="77777777" w:rsidR="00C33D72" w:rsidRPr="006A3856" w:rsidRDefault="00C33D72" w:rsidP="00C33D72">
            <w:pPr>
              <w:spacing w:before="60" w:after="60"/>
              <w:jc w:val="both"/>
              <w:rPr>
                <w:rFonts w:cs="Times New Roman"/>
                <w:szCs w:val="28"/>
              </w:rPr>
            </w:pPr>
          </w:p>
        </w:tc>
        <w:tc>
          <w:tcPr>
            <w:tcW w:w="3543" w:type="dxa"/>
          </w:tcPr>
          <w:p w14:paraId="5B03FF9A" w14:textId="2C367DDE" w:rsidR="00C33D72" w:rsidRPr="006A3856" w:rsidRDefault="00571F47" w:rsidP="00AB1E75">
            <w:pPr>
              <w:spacing w:before="60" w:after="60"/>
              <w:jc w:val="both"/>
              <w:rPr>
                <w:rFonts w:cs="Times New Roman"/>
                <w:szCs w:val="28"/>
                <w:lang w:val="nb-NO"/>
              </w:rPr>
            </w:pPr>
            <w:r>
              <w:rPr>
                <w:rFonts w:cs="Times New Roman"/>
                <w:szCs w:val="28"/>
                <w:lang w:val="nb-NO"/>
              </w:rPr>
              <w:lastRenderedPageBreak/>
              <w:t>Giải trình:</w:t>
            </w:r>
          </w:p>
          <w:p w14:paraId="1E14EE85" w14:textId="4371973A" w:rsidR="00C33D72" w:rsidRPr="006A3856" w:rsidRDefault="00C33D72" w:rsidP="00AB1E75">
            <w:pPr>
              <w:spacing w:before="60" w:after="60"/>
              <w:jc w:val="both"/>
              <w:rPr>
                <w:rFonts w:cs="Times New Roman"/>
                <w:szCs w:val="28"/>
              </w:rPr>
            </w:pPr>
            <w:r w:rsidRPr="006A3856">
              <w:rPr>
                <w:rFonts w:cs="Times New Roman"/>
                <w:szCs w:val="28"/>
                <w:lang w:val="nb-NO"/>
              </w:rPr>
              <w:t xml:space="preserve">Hiện  nay, Bộ Tư pháp đang chủ trì phối hợp với Bộ Nông nghiệp và Môi trường và các Bộ, ngành rà soát, đề xuất sửa đổi, bổ sung các chức danh có thẩm quyền xử phạt VPHC trong quá trình sắp xếp, tổ chức bộ máy, trong đó có nội dung sửa về thẩm quyền xử </w:t>
            </w:r>
            <w:r w:rsidRPr="006A3856">
              <w:rPr>
                <w:rFonts w:cs="Times New Roman"/>
                <w:szCs w:val="28"/>
                <w:lang w:val="nb-NO"/>
              </w:rPr>
              <w:lastRenderedPageBreak/>
              <w:t>phạt tại Nghị định số 38/2024/NĐ-CP. Nội dung kiến nghị này sẽ được Bộ Nông nghiệp và Môi trường tổng hợp, gửi Bộ Tư pháp sửa tại Nghị định về thẩm quyền xử phạt VPHC do Bộ Tư pháp đang chủ trì soạn thảo.</w:t>
            </w:r>
          </w:p>
        </w:tc>
      </w:tr>
      <w:tr w:rsidR="00F65655" w:rsidRPr="006A3856" w14:paraId="575BC86E" w14:textId="77777777" w:rsidTr="006475F9">
        <w:tc>
          <w:tcPr>
            <w:tcW w:w="746" w:type="dxa"/>
          </w:tcPr>
          <w:p w14:paraId="586F3F21" w14:textId="01A6E7F7" w:rsidR="00C33D72" w:rsidRPr="006A3856" w:rsidRDefault="00C33D72" w:rsidP="00C33D72">
            <w:pPr>
              <w:spacing w:before="60" w:after="60"/>
              <w:jc w:val="center"/>
              <w:rPr>
                <w:rFonts w:cs="Times New Roman"/>
                <w:szCs w:val="28"/>
              </w:rPr>
            </w:pPr>
            <w:r w:rsidRPr="006A3856">
              <w:rPr>
                <w:rFonts w:cs="Times New Roman"/>
                <w:szCs w:val="28"/>
              </w:rPr>
              <w:lastRenderedPageBreak/>
              <w:t>4</w:t>
            </w:r>
          </w:p>
        </w:tc>
        <w:tc>
          <w:tcPr>
            <w:tcW w:w="2226" w:type="dxa"/>
          </w:tcPr>
          <w:p w14:paraId="3ED5BF9D" w14:textId="77777777" w:rsidR="00C33D72" w:rsidRPr="006A3856" w:rsidRDefault="00C33D72" w:rsidP="00C33D72">
            <w:pPr>
              <w:spacing w:before="60" w:after="60"/>
              <w:rPr>
                <w:rFonts w:cs="Times New Roman"/>
                <w:szCs w:val="28"/>
              </w:rPr>
            </w:pPr>
          </w:p>
        </w:tc>
        <w:tc>
          <w:tcPr>
            <w:tcW w:w="2693" w:type="dxa"/>
          </w:tcPr>
          <w:p w14:paraId="7ED4250C" w14:textId="77777777" w:rsidR="00C33D72" w:rsidRPr="006A3856" w:rsidRDefault="00C33D72" w:rsidP="00C33D72">
            <w:pPr>
              <w:spacing w:before="60" w:after="60"/>
              <w:rPr>
                <w:rFonts w:cs="Times New Roman"/>
                <w:szCs w:val="28"/>
              </w:rPr>
            </w:pPr>
            <w:r w:rsidRPr="006A3856">
              <w:rPr>
                <w:rFonts w:cs="Times New Roman"/>
                <w:szCs w:val="28"/>
              </w:rPr>
              <w:t>Ninh Thuận</w:t>
            </w:r>
          </w:p>
          <w:p w14:paraId="2924AFB8" w14:textId="2B9E3BFD" w:rsidR="00C33D72" w:rsidRPr="006A3856" w:rsidRDefault="00C33D72" w:rsidP="00C33D72">
            <w:pPr>
              <w:spacing w:before="60" w:after="60"/>
              <w:rPr>
                <w:rFonts w:cs="Times New Roman"/>
                <w:szCs w:val="28"/>
              </w:rPr>
            </w:pPr>
            <w:r w:rsidRPr="006A3856">
              <w:rPr>
                <w:rFonts w:cs="Times New Roman"/>
                <w:szCs w:val="28"/>
              </w:rPr>
              <w:t>(Công văn số 767/SNNPTNT-CCTS ngày 28/2/2025)</w:t>
            </w:r>
          </w:p>
        </w:tc>
        <w:tc>
          <w:tcPr>
            <w:tcW w:w="5529" w:type="dxa"/>
          </w:tcPr>
          <w:p w14:paraId="538B5ABA" w14:textId="77777777" w:rsidR="00C33D72" w:rsidRPr="006A3856" w:rsidRDefault="00C33D72" w:rsidP="00C33D72">
            <w:pPr>
              <w:spacing w:before="60" w:after="60"/>
              <w:jc w:val="both"/>
              <w:rPr>
                <w:rFonts w:cs="Times New Roman"/>
                <w:spacing w:val="6"/>
                <w:szCs w:val="28"/>
                <w:lang w:val="nb-NO"/>
              </w:rPr>
            </w:pPr>
            <w:r w:rsidRPr="006A3856">
              <w:rPr>
                <w:rFonts w:cs="Times New Roman"/>
                <w:b/>
                <w:bCs/>
                <w:spacing w:val="6"/>
                <w:szCs w:val="28"/>
                <w:lang w:val="nb-NO"/>
              </w:rPr>
              <w:t>Đề nghị sửa đổi Phụ lục I Mẫu số 3</w:t>
            </w:r>
            <w:r w:rsidRPr="006A3856">
              <w:rPr>
                <w:rFonts w:cs="Times New Roman"/>
                <w:spacing w:val="6"/>
                <w:szCs w:val="28"/>
                <w:lang w:val="nb-NO"/>
              </w:rPr>
              <w:t xml:space="preserve"> tại Nghị định 37/2024/NĐ-CP ngày 4/4/2024 của Chính phủ Sửa đổi, bổ sung một số điều của Nghị định 26/2019/NĐ-CP ngày 08/3/2019.</w:t>
            </w:r>
          </w:p>
          <w:p w14:paraId="7F75FCD5" w14:textId="4A1363E2" w:rsidR="00C33D72" w:rsidRPr="006A3856" w:rsidRDefault="00C33D72" w:rsidP="00C33D72">
            <w:pPr>
              <w:spacing w:before="60" w:after="60"/>
              <w:jc w:val="both"/>
              <w:rPr>
                <w:rFonts w:cs="Times New Roman"/>
                <w:b/>
                <w:bCs/>
                <w:i/>
                <w:iCs/>
                <w:spacing w:val="6"/>
                <w:szCs w:val="28"/>
                <w:lang w:val="nb-NO"/>
              </w:rPr>
            </w:pPr>
            <w:r w:rsidRPr="006A3856">
              <w:rPr>
                <w:rFonts w:cs="Times New Roman"/>
                <w:b/>
                <w:bCs/>
                <w:spacing w:val="6"/>
                <w:szCs w:val="28"/>
                <w:lang w:val="nb-NO"/>
              </w:rPr>
              <w:t>Lý do:</w:t>
            </w:r>
            <w:r w:rsidRPr="006A3856">
              <w:rPr>
                <w:rFonts w:cs="Times New Roman"/>
                <w:spacing w:val="6"/>
                <w:szCs w:val="28"/>
                <w:lang w:val="nb-NO"/>
              </w:rPr>
              <w:t xml:space="preserve"> Tại Biên bản kiểm tra điều kiện cơ sở sản xuất, ương dưỡng giống thủy sản, Mục II, nội dung kiểm tra, chỉ tiêu kiểm tra số 5 “Công bố tiêu chuẩn áp dụng, công bố sự phù hợp với quy chuẩn kỹ thuật quốc gia tương ứng” </w:t>
            </w:r>
            <w:r w:rsidRPr="006A3856">
              <w:rPr>
                <w:rFonts w:cs="Times New Roman"/>
                <w:b/>
                <w:bCs/>
                <w:spacing w:val="6"/>
                <w:szCs w:val="28"/>
                <w:lang w:val="nb-NO"/>
              </w:rPr>
              <w:t>không phù hợp thực tiễn trong việc thực hiện đánh giá lần đầu</w:t>
            </w:r>
            <w:r w:rsidRPr="006A3856">
              <w:rPr>
                <w:rFonts w:cs="Times New Roman"/>
                <w:spacing w:val="6"/>
                <w:szCs w:val="28"/>
                <w:lang w:val="nb-NO"/>
              </w:rPr>
              <w:t>.</w:t>
            </w:r>
          </w:p>
        </w:tc>
        <w:tc>
          <w:tcPr>
            <w:tcW w:w="3543" w:type="dxa"/>
          </w:tcPr>
          <w:p w14:paraId="42D1EE36" w14:textId="77777777" w:rsidR="007F4DD8" w:rsidRPr="006A3856" w:rsidRDefault="007F4DD8" w:rsidP="00AB1E75">
            <w:pPr>
              <w:spacing w:before="60" w:after="60"/>
              <w:jc w:val="both"/>
              <w:rPr>
                <w:rFonts w:cs="Times New Roman"/>
                <w:szCs w:val="28"/>
                <w:lang w:val="nb-NO"/>
              </w:rPr>
            </w:pPr>
            <w:r w:rsidRPr="006A3856">
              <w:rPr>
                <w:rFonts w:cs="Times New Roman"/>
                <w:szCs w:val="28"/>
                <w:lang w:val="nb-NO"/>
              </w:rPr>
              <w:t xml:space="preserve">Giải trình: </w:t>
            </w:r>
          </w:p>
          <w:p w14:paraId="109CE11D" w14:textId="07429CA7" w:rsidR="007F4DD8" w:rsidRPr="006A3856" w:rsidRDefault="007F4DD8" w:rsidP="00AB1E75">
            <w:pPr>
              <w:spacing w:before="60" w:after="60"/>
              <w:jc w:val="both"/>
              <w:rPr>
                <w:rFonts w:cs="Times New Roman"/>
                <w:szCs w:val="28"/>
                <w:lang w:val="nb-NO"/>
              </w:rPr>
            </w:pPr>
            <w:r w:rsidRPr="006A3856">
              <w:rPr>
                <w:rFonts w:cs="Times New Roman"/>
                <w:szCs w:val="28"/>
                <w:lang w:val="nb-NO"/>
              </w:rPr>
              <w:t>1. Nội dung này đã được hướng dẫn tại mẫu số 3. Hiện Bộ Nông nghiệp và Môi trường đang xem xét các quy chuẩn kỹ thuật quốc gia về giống thủy sản do giống thủy sản đã được đưa ra khỏ danh sách nhóm 2- các sản phẩm có nguy cơ gây mất an toàn thực phẩm.</w:t>
            </w:r>
          </w:p>
          <w:p w14:paraId="72583F2B" w14:textId="21806E03" w:rsidR="007F4DD8" w:rsidRPr="006A3856" w:rsidRDefault="007F4DD8" w:rsidP="00AB1E75">
            <w:pPr>
              <w:spacing w:before="60" w:after="60"/>
              <w:jc w:val="both"/>
              <w:rPr>
                <w:rFonts w:cs="Times New Roman"/>
                <w:szCs w:val="28"/>
                <w:lang w:val="nb-NO"/>
              </w:rPr>
            </w:pPr>
            <w:r w:rsidRPr="006A3856">
              <w:rPr>
                <w:rFonts w:cs="Times New Roman"/>
                <w:szCs w:val="28"/>
                <w:lang w:val="nb-NO"/>
              </w:rPr>
              <w:t xml:space="preserve">2. Nội dung đề xuất sửa đổi không thuộc nội dung đã xin Thủ tướng cho sửa đổi theo hình thức rút gọn. Bộ Nông </w:t>
            </w:r>
            <w:r w:rsidRPr="006A3856">
              <w:rPr>
                <w:rFonts w:cs="Times New Roman"/>
                <w:szCs w:val="28"/>
                <w:lang w:val="nb-NO"/>
              </w:rPr>
              <w:lastRenderedPageBreak/>
              <w:t>nghiệp và Môi trường ghi nhận ý kiến đề xuất để xem xét báo cáo Thủ tướng sửa đổi vào thời gian thích hợp</w:t>
            </w:r>
          </w:p>
          <w:p w14:paraId="6C717328" w14:textId="797D2D3B" w:rsidR="00C33D72" w:rsidRPr="006A3856" w:rsidRDefault="00C33D72" w:rsidP="00AB1E75">
            <w:pPr>
              <w:spacing w:before="60" w:after="60"/>
              <w:jc w:val="both"/>
              <w:rPr>
                <w:rFonts w:cs="Times New Roman"/>
                <w:szCs w:val="28"/>
              </w:rPr>
            </w:pPr>
          </w:p>
        </w:tc>
      </w:tr>
      <w:tr w:rsidR="00F65655" w:rsidRPr="006A3856" w14:paraId="47990C33" w14:textId="77777777" w:rsidTr="006475F9">
        <w:tc>
          <w:tcPr>
            <w:tcW w:w="746" w:type="dxa"/>
          </w:tcPr>
          <w:p w14:paraId="7FE40DB2" w14:textId="6798D0F5" w:rsidR="003F7EA0" w:rsidRPr="006A3856" w:rsidRDefault="003F7EA0" w:rsidP="003F7EA0">
            <w:pPr>
              <w:spacing w:before="60" w:after="60"/>
              <w:jc w:val="center"/>
              <w:rPr>
                <w:rFonts w:cs="Times New Roman"/>
                <w:szCs w:val="28"/>
              </w:rPr>
            </w:pPr>
            <w:r w:rsidRPr="006A3856">
              <w:rPr>
                <w:rFonts w:cs="Times New Roman"/>
                <w:szCs w:val="28"/>
              </w:rPr>
              <w:lastRenderedPageBreak/>
              <w:t>5</w:t>
            </w:r>
          </w:p>
        </w:tc>
        <w:tc>
          <w:tcPr>
            <w:tcW w:w="2226" w:type="dxa"/>
          </w:tcPr>
          <w:p w14:paraId="6AEE65F0" w14:textId="77777777" w:rsidR="003F7EA0" w:rsidRPr="006A3856" w:rsidRDefault="003F7EA0" w:rsidP="003F7EA0">
            <w:pPr>
              <w:spacing w:before="60" w:after="60"/>
              <w:rPr>
                <w:rFonts w:cs="Times New Roman"/>
                <w:szCs w:val="28"/>
              </w:rPr>
            </w:pPr>
          </w:p>
        </w:tc>
        <w:tc>
          <w:tcPr>
            <w:tcW w:w="2693" w:type="dxa"/>
          </w:tcPr>
          <w:p w14:paraId="5C7D461D" w14:textId="77777777" w:rsidR="003F7EA0" w:rsidRPr="006A3856" w:rsidRDefault="003F7EA0" w:rsidP="003F7EA0">
            <w:pPr>
              <w:spacing w:before="60" w:after="60"/>
              <w:rPr>
                <w:rFonts w:cs="Times New Roman"/>
                <w:szCs w:val="28"/>
              </w:rPr>
            </w:pPr>
            <w:r w:rsidRPr="006A3856">
              <w:rPr>
                <w:rFonts w:cs="Times New Roman"/>
                <w:szCs w:val="28"/>
              </w:rPr>
              <w:t xml:space="preserve">Nam Định </w:t>
            </w:r>
          </w:p>
          <w:p w14:paraId="56C9A731" w14:textId="4CF7A565" w:rsidR="003F7EA0" w:rsidRPr="006A3856" w:rsidRDefault="003F7EA0" w:rsidP="003F7EA0">
            <w:pPr>
              <w:spacing w:before="60" w:after="60"/>
              <w:rPr>
                <w:rFonts w:cs="Times New Roman"/>
                <w:szCs w:val="28"/>
              </w:rPr>
            </w:pPr>
            <w:r w:rsidRPr="006A3856">
              <w:rPr>
                <w:rFonts w:cs="Times New Roman"/>
                <w:szCs w:val="28"/>
              </w:rPr>
              <w:t>(Công văn số 726/SNN-CCTS ngày 28/2/2025)</w:t>
            </w:r>
          </w:p>
        </w:tc>
        <w:tc>
          <w:tcPr>
            <w:tcW w:w="5529" w:type="dxa"/>
          </w:tcPr>
          <w:p w14:paraId="0C774125" w14:textId="77777777" w:rsidR="003F7EA0" w:rsidRPr="006A3856" w:rsidRDefault="003F7EA0" w:rsidP="003F7EA0">
            <w:pPr>
              <w:spacing w:before="60" w:after="60"/>
              <w:jc w:val="both"/>
              <w:rPr>
                <w:rFonts w:cs="Times New Roman"/>
                <w:szCs w:val="28"/>
              </w:rPr>
            </w:pPr>
            <w:r w:rsidRPr="006A3856">
              <w:rPr>
                <w:rFonts w:cs="Times New Roman"/>
                <w:szCs w:val="28"/>
              </w:rPr>
              <w:t>- Đề nghị bãi bỏ khoản 4 Điều 57 Nghị định số 26/2019/NĐ-CP đã được sửa đổi, bổ sung tại khoản 30 Điều 1 Nghị định số 37/2024/NĐ-CP: “4.Trường hợp cấp văn bản chấp thuận mua tàu cá từ tỉnh, thành phố trực thuộc trung ương khác phải có Thông báo bằng văn bản về điều chuyển hạn ngạch Giấy phép khai thác thủy sản vùng khơi của Sở Nông nghiệp và Phát triển nông thôn nơi có tổ chức, cá nhân bán tàu và theo tiêu chí đặc thù của địa phương”.</w:t>
            </w:r>
          </w:p>
          <w:p w14:paraId="560AE056" w14:textId="77777777" w:rsidR="003F7EA0" w:rsidRPr="006A3856" w:rsidRDefault="003F7EA0" w:rsidP="003F7EA0">
            <w:pPr>
              <w:spacing w:before="60" w:after="60"/>
              <w:jc w:val="both"/>
              <w:rPr>
                <w:rFonts w:cs="Times New Roman"/>
                <w:szCs w:val="28"/>
              </w:rPr>
            </w:pPr>
            <w:r w:rsidRPr="006A3856">
              <w:rPr>
                <w:rFonts w:cs="Times New Roman"/>
                <w:szCs w:val="28"/>
              </w:rPr>
              <w:t xml:space="preserve">Lý do: </w:t>
            </w:r>
          </w:p>
          <w:p w14:paraId="7A4D3069" w14:textId="1BAA5550" w:rsidR="003F7EA0" w:rsidRPr="006A3856" w:rsidRDefault="003F7EA0" w:rsidP="003F7EA0">
            <w:pPr>
              <w:spacing w:before="60" w:after="60"/>
              <w:jc w:val="both"/>
              <w:rPr>
                <w:rFonts w:cs="Times New Roman"/>
                <w:szCs w:val="28"/>
              </w:rPr>
            </w:pPr>
            <w:r w:rsidRPr="006A3856">
              <w:rPr>
                <w:rFonts w:cs="Times New Roman"/>
                <w:szCs w:val="28"/>
              </w:rPr>
              <w:t>+ Việc thông báo chuyển hạn ngạch trước, nếu Sở Nông nghiệp và PTNT của tỉnh có cá nhân mua tàu không cấp văn bản chấp thuận thì có phải làm thông báo thu lại hạn ngạch hay không?</w:t>
            </w:r>
          </w:p>
          <w:p w14:paraId="111FD826" w14:textId="7E471EEE" w:rsidR="003F7EA0" w:rsidRPr="006A3856" w:rsidRDefault="003F7EA0" w:rsidP="003F7EA0">
            <w:pPr>
              <w:spacing w:before="60" w:after="60"/>
              <w:jc w:val="both"/>
              <w:rPr>
                <w:rFonts w:cs="Times New Roman"/>
                <w:szCs w:val="28"/>
              </w:rPr>
            </w:pPr>
            <w:r w:rsidRPr="006A3856">
              <w:rPr>
                <w:rFonts w:cs="Times New Roman"/>
                <w:szCs w:val="28"/>
              </w:rPr>
              <w:t>+ Tránh đển gười dân phải đi lại thực hiện thủ tục nhiều lần.</w:t>
            </w:r>
          </w:p>
        </w:tc>
        <w:tc>
          <w:tcPr>
            <w:tcW w:w="3543" w:type="dxa"/>
          </w:tcPr>
          <w:p w14:paraId="3F39C1CE" w14:textId="77777777" w:rsidR="00415746" w:rsidRDefault="00415746" w:rsidP="00AB1E75">
            <w:pPr>
              <w:spacing w:before="60" w:after="60"/>
              <w:jc w:val="both"/>
              <w:rPr>
                <w:rFonts w:cs="Times New Roman"/>
                <w:szCs w:val="28"/>
                <w:lang w:val="sv-SE"/>
              </w:rPr>
            </w:pPr>
            <w:r>
              <w:rPr>
                <w:rFonts w:cs="Times New Roman"/>
                <w:szCs w:val="28"/>
                <w:lang w:val="sv-SE"/>
              </w:rPr>
              <w:t>Giải trình:</w:t>
            </w:r>
          </w:p>
          <w:p w14:paraId="650AEB85" w14:textId="621448CD" w:rsidR="003F7EA0" w:rsidRPr="006A3856" w:rsidRDefault="003F7EA0" w:rsidP="00AB1E75">
            <w:pPr>
              <w:spacing w:before="60" w:after="60"/>
              <w:jc w:val="both"/>
              <w:rPr>
                <w:rFonts w:cs="Times New Roman"/>
                <w:szCs w:val="28"/>
                <w:lang w:val="sv-SE"/>
              </w:rPr>
            </w:pPr>
            <w:r w:rsidRPr="006A3856">
              <w:rPr>
                <w:rFonts w:cs="Times New Roman"/>
                <w:szCs w:val="28"/>
                <w:lang w:val="sv-SE"/>
              </w:rPr>
              <w:t>Quy định này đang được triển khai trong thực tế ở các địa phương và không thấy phản ánh khó khăn vướng mắc. Bộ Nông nghiệp và Môi trường ghi nhận ý kiến và tiếp tục theo dõi, đánh giá để xem xét báo cáo Thủ tướng sửa đổi vào thời gian thích hợp</w:t>
            </w:r>
          </w:p>
          <w:p w14:paraId="0DB3D903" w14:textId="793EE72B" w:rsidR="003F7EA0" w:rsidRPr="006A3856" w:rsidRDefault="003F7EA0" w:rsidP="00AB1E75">
            <w:pPr>
              <w:spacing w:before="60" w:after="60"/>
              <w:jc w:val="both"/>
              <w:rPr>
                <w:rFonts w:cs="Times New Roman"/>
                <w:szCs w:val="28"/>
              </w:rPr>
            </w:pPr>
          </w:p>
        </w:tc>
      </w:tr>
      <w:tr w:rsidR="00F65655" w:rsidRPr="006A3856" w14:paraId="707D0BB1" w14:textId="77777777" w:rsidTr="006475F9">
        <w:tc>
          <w:tcPr>
            <w:tcW w:w="746" w:type="dxa"/>
          </w:tcPr>
          <w:p w14:paraId="5575DEA3" w14:textId="53E4EA05" w:rsidR="003F7EA0" w:rsidRPr="006A3856" w:rsidRDefault="003F7EA0" w:rsidP="003F7EA0">
            <w:pPr>
              <w:spacing w:before="60" w:after="60"/>
              <w:jc w:val="center"/>
              <w:rPr>
                <w:rFonts w:cs="Times New Roman"/>
                <w:szCs w:val="28"/>
              </w:rPr>
            </w:pPr>
            <w:r w:rsidRPr="006A3856">
              <w:rPr>
                <w:rFonts w:cs="Times New Roman"/>
                <w:szCs w:val="28"/>
              </w:rPr>
              <w:lastRenderedPageBreak/>
              <w:t>7</w:t>
            </w:r>
          </w:p>
        </w:tc>
        <w:tc>
          <w:tcPr>
            <w:tcW w:w="2226" w:type="dxa"/>
          </w:tcPr>
          <w:p w14:paraId="25EAF273" w14:textId="77777777" w:rsidR="003F7EA0" w:rsidRPr="006A3856" w:rsidRDefault="003F7EA0" w:rsidP="003F7EA0">
            <w:pPr>
              <w:spacing w:before="60" w:after="60"/>
              <w:rPr>
                <w:rFonts w:cs="Times New Roman"/>
                <w:szCs w:val="28"/>
              </w:rPr>
            </w:pPr>
          </w:p>
        </w:tc>
        <w:tc>
          <w:tcPr>
            <w:tcW w:w="2693" w:type="dxa"/>
          </w:tcPr>
          <w:p w14:paraId="5390EBE2" w14:textId="77777777" w:rsidR="003F7EA0" w:rsidRPr="006A3856" w:rsidRDefault="003F7EA0" w:rsidP="003F7EA0">
            <w:pPr>
              <w:spacing w:before="60" w:after="60"/>
              <w:rPr>
                <w:rFonts w:cs="Times New Roman"/>
                <w:szCs w:val="28"/>
              </w:rPr>
            </w:pPr>
            <w:r w:rsidRPr="006A3856">
              <w:rPr>
                <w:rFonts w:cs="Times New Roman"/>
                <w:szCs w:val="28"/>
              </w:rPr>
              <w:t xml:space="preserve">Nam Định </w:t>
            </w:r>
          </w:p>
          <w:p w14:paraId="4163FA72" w14:textId="79B60EEC" w:rsidR="003F7EA0" w:rsidRPr="006A3856" w:rsidRDefault="003F7EA0" w:rsidP="003F7EA0">
            <w:pPr>
              <w:spacing w:before="60" w:after="60"/>
              <w:rPr>
                <w:rFonts w:cs="Times New Roman"/>
                <w:szCs w:val="28"/>
              </w:rPr>
            </w:pPr>
            <w:r w:rsidRPr="006A3856">
              <w:rPr>
                <w:rFonts w:cs="Times New Roman"/>
                <w:szCs w:val="28"/>
              </w:rPr>
              <w:t>(Công văn số 726/SNN-CCTS ngày 28/2/2025)</w:t>
            </w:r>
          </w:p>
        </w:tc>
        <w:tc>
          <w:tcPr>
            <w:tcW w:w="5529" w:type="dxa"/>
          </w:tcPr>
          <w:p w14:paraId="6F866D85" w14:textId="77777777" w:rsidR="003F7EA0" w:rsidRPr="006A3856" w:rsidRDefault="003F7EA0" w:rsidP="003F7EA0">
            <w:pPr>
              <w:spacing w:before="60" w:after="60"/>
              <w:jc w:val="both"/>
              <w:rPr>
                <w:rFonts w:cs="Times New Roman"/>
                <w:szCs w:val="28"/>
              </w:rPr>
            </w:pPr>
            <w:r w:rsidRPr="006A3856">
              <w:rPr>
                <w:rFonts w:cs="Times New Roman"/>
                <w:szCs w:val="28"/>
              </w:rPr>
              <w:t>-Tại điểm b, khoản 3 Điều 45 Nghịđịnh số 26/2019/NĐ-CP về trình tự cấp, cấp lại giấy phép khai thác thủy sản:</w:t>
            </w:r>
          </w:p>
          <w:p w14:paraId="0EAFE12E" w14:textId="1B88F0B1" w:rsidR="003F7EA0" w:rsidRPr="006A3856" w:rsidRDefault="003F7EA0" w:rsidP="003F7EA0">
            <w:pPr>
              <w:spacing w:before="60" w:after="60"/>
              <w:jc w:val="both"/>
              <w:rPr>
                <w:rFonts w:cs="Times New Roman"/>
                <w:szCs w:val="28"/>
              </w:rPr>
            </w:pPr>
            <w:r w:rsidRPr="006A3856">
              <w:rPr>
                <w:rFonts w:cs="Times New Roman"/>
                <w:szCs w:val="28"/>
              </w:rPr>
              <w:t>“b) Trong thời hạn 06 ngày làm việc (đối với cấp mới), 03 ngày làm việc (đối với cấp lại) kể từ ngày nhận đủ hồ sơ, cơ quan thẩm quyền thực hiện cấp, cấp lại Giấy phép khai thác thủy sản theo Mẫu số 04.KT Phụ lục IV ban hành kèm theo Nghị định này”. Đề nghị sửa đổi,bổ sung như sau:“b) Trong thời hạn 06 ngày làm việc (đối với cấp mới), 03 ngày làm việc (đối với cấp lại) kể từ ngày nhận đủ hồ sơ, cơ quan quản lý nhà nước về thủy sản cấp tỉnh thực hiện cấp, cấp lại Giấy phép khai thác thủy sản theo Mẫu số 04.KT Phụ lục IV ban hành kèm theo Nghị định này”.</w:t>
            </w:r>
          </w:p>
          <w:p w14:paraId="338BCAFF" w14:textId="0C5E5A96" w:rsidR="003F7EA0" w:rsidRPr="006A3856" w:rsidRDefault="003F7EA0" w:rsidP="003F7EA0">
            <w:pPr>
              <w:spacing w:before="60" w:after="60"/>
              <w:jc w:val="both"/>
              <w:rPr>
                <w:rFonts w:cs="Times New Roman"/>
                <w:szCs w:val="28"/>
              </w:rPr>
            </w:pPr>
            <w:r w:rsidRPr="006A3856">
              <w:rPr>
                <w:rFonts w:cs="Times New Roman"/>
                <w:szCs w:val="28"/>
              </w:rPr>
              <w:t>-Lý do: Đề nghị thống nhất tên gọi “cơ quan quản lý nhà nước về thủy sản cấp tỉnh” với “cơ quan thẩm quyền”, để địa phương triển khai thực hiện một cách đồng bộ.</w:t>
            </w:r>
          </w:p>
        </w:tc>
        <w:tc>
          <w:tcPr>
            <w:tcW w:w="3543" w:type="dxa"/>
          </w:tcPr>
          <w:p w14:paraId="7078CBEA" w14:textId="77777777" w:rsidR="00415746" w:rsidRDefault="00415746" w:rsidP="00AB1E75">
            <w:pPr>
              <w:spacing w:before="60" w:after="60"/>
              <w:jc w:val="both"/>
              <w:rPr>
                <w:rFonts w:cs="Times New Roman"/>
                <w:szCs w:val="28"/>
                <w:lang w:val="sv-SE"/>
              </w:rPr>
            </w:pPr>
            <w:r>
              <w:rPr>
                <w:rFonts w:cs="Times New Roman"/>
                <w:szCs w:val="28"/>
                <w:lang w:val="sv-SE"/>
              </w:rPr>
              <w:t xml:space="preserve">Giải trình: </w:t>
            </w:r>
          </w:p>
          <w:p w14:paraId="5B8EFBD4" w14:textId="1392594E" w:rsidR="00EC27A9" w:rsidRPr="006A3856" w:rsidRDefault="00EC27A9" w:rsidP="00AB1E75">
            <w:pPr>
              <w:spacing w:before="60" w:after="60"/>
              <w:jc w:val="both"/>
              <w:rPr>
                <w:rFonts w:cs="Times New Roman"/>
                <w:szCs w:val="28"/>
                <w:lang w:val="sv-SE"/>
              </w:rPr>
            </w:pPr>
            <w:r w:rsidRPr="006A3856">
              <w:rPr>
                <w:rFonts w:cs="Times New Roman"/>
                <w:szCs w:val="28"/>
                <w:lang w:val="sv-SE"/>
              </w:rPr>
              <w:t>Quy định này đang được triển khai trong thực tế ở các địa phương và không thấy phản ánh khó khăn vướng mắc. Bộ Nông nghiệp và Môi trường ghi nhận ý kiến và tiếp tục theo dõi, đánh giá để xem xét báo cáo Thủ tướng sửa đổi vào thời gian thích hợp</w:t>
            </w:r>
          </w:p>
          <w:p w14:paraId="14F75B7A" w14:textId="3932B801" w:rsidR="003F7EA0" w:rsidRPr="006A3856" w:rsidRDefault="003F7EA0" w:rsidP="00AB1E75">
            <w:pPr>
              <w:spacing w:before="60" w:after="60"/>
              <w:jc w:val="both"/>
              <w:rPr>
                <w:rFonts w:cs="Times New Roman"/>
                <w:szCs w:val="28"/>
              </w:rPr>
            </w:pPr>
          </w:p>
        </w:tc>
      </w:tr>
      <w:tr w:rsidR="00F65655" w:rsidRPr="006A3856" w14:paraId="31C3D806" w14:textId="77777777" w:rsidTr="006475F9">
        <w:tc>
          <w:tcPr>
            <w:tcW w:w="746" w:type="dxa"/>
          </w:tcPr>
          <w:p w14:paraId="0836843C" w14:textId="0FF2A314" w:rsidR="003F7EA0" w:rsidRPr="006A3856" w:rsidRDefault="003F7EA0" w:rsidP="003F7EA0">
            <w:pPr>
              <w:spacing w:before="60" w:after="60"/>
              <w:jc w:val="center"/>
              <w:rPr>
                <w:rFonts w:cs="Times New Roman"/>
                <w:szCs w:val="28"/>
              </w:rPr>
            </w:pPr>
            <w:r w:rsidRPr="006A3856">
              <w:rPr>
                <w:rFonts w:cs="Times New Roman"/>
                <w:szCs w:val="28"/>
              </w:rPr>
              <w:t>8</w:t>
            </w:r>
          </w:p>
        </w:tc>
        <w:tc>
          <w:tcPr>
            <w:tcW w:w="2226" w:type="dxa"/>
          </w:tcPr>
          <w:p w14:paraId="2E7B99BC" w14:textId="77777777" w:rsidR="003F7EA0" w:rsidRPr="006A3856" w:rsidRDefault="003F7EA0" w:rsidP="003F7EA0">
            <w:pPr>
              <w:spacing w:before="60" w:after="60"/>
              <w:rPr>
                <w:rFonts w:cs="Times New Roman"/>
                <w:szCs w:val="28"/>
              </w:rPr>
            </w:pPr>
          </w:p>
        </w:tc>
        <w:tc>
          <w:tcPr>
            <w:tcW w:w="2693" w:type="dxa"/>
          </w:tcPr>
          <w:p w14:paraId="58675B0F" w14:textId="77777777" w:rsidR="003F7EA0" w:rsidRPr="006A3856" w:rsidRDefault="003F7EA0" w:rsidP="003F7EA0">
            <w:pPr>
              <w:spacing w:before="60" w:after="60"/>
              <w:rPr>
                <w:rFonts w:cs="Times New Roman"/>
                <w:szCs w:val="28"/>
              </w:rPr>
            </w:pPr>
            <w:r w:rsidRPr="006A3856">
              <w:rPr>
                <w:rFonts w:cs="Times New Roman"/>
                <w:szCs w:val="28"/>
              </w:rPr>
              <w:t xml:space="preserve">Nam Định </w:t>
            </w:r>
          </w:p>
          <w:p w14:paraId="56C59404" w14:textId="101D3AE0" w:rsidR="003F7EA0" w:rsidRPr="006A3856" w:rsidRDefault="003F7EA0" w:rsidP="003F7EA0">
            <w:pPr>
              <w:spacing w:before="60" w:after="60"/>
              <w:rPr>
                <w:rFonts w:cs="Times New Roman"/>
                <w:szCs w:val="28"/>
              </w:rPr>
            </w:pPr>
            <w:r w:rsidRPr="006A3856">
              <w:rPr>
                <w:rFonts w:cs="Times New Roman"/>
                <w:szCs w:val="28"/>
              </w:rPr>
              <w:lastRenderedPageBreak/>
              <w:t>(Công văn số 726/SNN-CCTS ngày 28/2/2025)</w:t>
            </w:r>
          </w:p>
        </w:tc>
        <w:tc>
          <w:tcPr>
            <w:tcW w:w="5529" w:type="dxa"/>
          </w:tcPr>
          <w:p w14:paraId="7930C426" w14:textId="1BA0555E" w:rsidR="003F7EA0" w:rsidRPr="006A3856" w:rsidRDefault="003F7EA0" w:rsidP="003F7EA0">
            <w:pPr>
              <w:spacing w:before="60" w:after="60"/>
              <w:jc w:val="both"/>
              <w:rPr>
                <w:rFonts w:cs="Times New Roman"/>
                <w:szCs w:val="28"/>
              </w:rPr>
            </w:pPr>
            <w:r w:rsidRPr="006A3856">
              <w:rPr>
                <w:rFonts w:cs="Times New Roman"/>
                <w:szCs w:val="28"/>
              </w:rPr>
              <w:lastRenderedPageBreak/>
              <w:t xml:space="preserve"> Sửa đổi, bổ sung, một số điều của Nghị định số 38/2024/NĐ-CP ngày 05 tháng 4 năm 2024 của </w:t>
            </w:r>
            <w:r w:rsidRPr="006A3856">
              <w:rPr>
                <w:rFonts w:cs="Times New Roman"/>
                <w:szCs w:val="28"/>
              </w:rPr>
              <w:lastRenderedPageBreak/>
              <w:t>Chính phủ quy định xử phạt vi phạm hành chính trong lĩnh vực thủy sản</w:t>
            </w:r>
          </w:p>
          <w:p w14:paraId="5EE1E7CE" w14:textId="77777777" w:rsidR="003F7EA0" w:rsidRPr="006A3856" w:rsidRDefault="003F7EA0" w:rsidP="003F7EA0">
            <w:pPr>
              <w:spacing w:before="60" w:after="60"/>
              <w:jc w:val="both"/>
              <w:rPr>
                <w:rFonts w:cs="Times New Roman"/>
                <w:szCs w:val="28"/>
              </w:rPr>
            </w:pPr>
            <w:r w:rsidRPr="006A3856">
              <w:rPr>
                <w:rFonts w:cs="Times New Roman"/>
                <w:szCs w:val="28"/>
              </w:rPr>
              <w:t>Tại điểm a, khoản 1, Điều 10 Nghị định 38/2024/NĐ-CP ngày 05/4/2024: “a) Không cập nhật thông tin hoặc cập nhật không đúng thông tin về hoạt động sản xuất, ương dưỡng giống thủy sản theo quy định”. Đề nghị sửa đổi, bổ sung như sau:“a) Không báo cáo, cập nhật thông tin hoặc cập nhật không đúng thông tin về hoạt động sản xuất, ương dưỡng giống thủy sản theo quy định.”</w:t>
            </w:r>
          </w:p>
          <w:p w14:paraId="74CC4BAB" w14:textId="1B86A95F" w:rsidR="003F7EA0" w:rsidRPr="006A3856" w:rsidRDefault="003F7EA0" w:rsidP="003F7EA0">
            <w:pPr>
              <w:spacing w:before="60" w:after="60"/>
              <w:jc w:val="both"/>
              <w:rPr>
                <w:rFonts w:cs="Times New Roman"/>
                <w:szCs w:val="28"/>
              </w:rPr>
            </w:pPr>
            <w:r w:rsidRPr="006A3856">
              <w:rPr>
                <w:rFonts w:cs="Times New Roman"/>
                <w:szCs w:val="28"/>
              </w:rPr>
              <w:t>Lý do: Theo điểm đ, khoản 2, Điều 26 Luật Thủy sản và điểm a, khoản 4, Điều 15 Thông tư 26/2018/TT-BNNPTTN Quy định về quản lý giống thủy sản, thức ăn thủy sản, sản phẩm xử lý môi trường nuôi trồng thủy sản; quy định: Cơ sở sản xuất, ương dưỡng giống thủy sản định kỳ báo cáo tình hình sản xuất, ương dưỡng giống thủy sản 6 tháng đầu năm trước ngày 20 tháng 6 hàng năm và báo cáo năm trước ngày 20 tháng 12 hàng năm theo mẫu tại Phụ lục VII kèm theo Thông tư này.</w:t>
            </w:r>
          </w:p>
        </w:tc>
        <w:tc>
          <w:tcPr>
            <w:tcW w:w="3543" w:type="dxa"/>
          </w:tcPr>
          <w:p w14:paraId="4EAE9664" w14:textId="77777777" w:rsidR="00772E57" w:rsidRDefault="003F7EA0" w:rsidP="00AB1E75">
            <w:pPr>
              <w:spacing w:before="60" w:after="60"/>
              <w:jc w:val="both"/>
              <w:rPr>
                <w:rFonts w:cs="Times New Roman"/>
                <w:szCs w:val="28"/>
                <w:lang w:val="nb-NO"/>
              </w:rPr>
            </w:pPr>
            <w:r w:rsidRPr="006A3856">
              <w:rPr>
                <w:rFonts w:cs="Times New Roman"/>
                <w:szCs w:val="28"/>
                <w:lang w:val="nb-NO"/>
              </w:rPr>
              <w:lastRenderedPageBreak/>
              <w:t xml:space="preserve">Giải trình: </w:t>
            </w:r>
          </w:p>
          <w:p w14:paraId="6EBD3E8B" w14:textId="07D9EEE6" w:rsidR="003F7EA0" w:rsidRPr="006A3856" w:rsidRDefault="003F7EA0" w:rsidP="00AB1E75">
            <w:pPr>
              <w:spacing w:before="60" w:after="60"/>
              <w:jc w:val="both"/>
              <w:rPr>
                <w:rFonts w:cs="Times New Roman"/>
                <w:szCs w:val="28"/>
                <w:lang w:val="nb-NO"/>
              </w:rPr>
            </w:pPr>
            <w:r w:rsidRPr="006A3856">
              <w:rPr>
                <w:rFonts w:cs="Times New Roman"/>
                <w:szCs w:val="28"/>
                <w:lang w:val="nb-NO"/>
              </w:rPr>
              <w:t xml:space="preserve">Nội dung đề xuất sửa đổi không thuộc nội dung đã xin </w:t>
            </w:r>
            <w:r w:rsidRPr="006A3856">
              <w:rPr>
                <w:rFonts w:cs="Times New Roman"/>
                <w:szCs w:val="28"/>
                <w:lang w:val="nb-NO"/>
              </w:rPr>
              <w:lastRenderedPageBreak/>
              <w:t xml:space="preserve">Thủ tướng cho sửa đổi theo hình thức rút gọn. Bộ Nông nghiệp và Môi trường ghi nhận ý kiến đề xuất để xem xét báo cáo Thủ tướng sửa đổi vào thời gian thích hợp </w:t>
            </w:r>
          </w:p>
          <w:p w14:paraId="5C7FE6BD" w14:textId="4DE9D176" w:rsidR="003F7EA0" w:rsidRPr="006A3856" w:rsidRDefault="003F7EA0" w:rsidP="00291C4C">
            <w:pPr>
              <w:jc w:val="both"/>
              <w:rPr>
                <w:rFonts w:cs="Times New Roman"/>
                <w:szCs w:val="28"/>
              </w:rPr>
            </w:pPr>
          </w:p>
        </w:tc>
      </w:tr>
      <w:tr w:rsidR="00F65655" w:rsidRPr="006A3856" w14:paraId="61590DC4" w14:textId="77777777" w:rsidTr="006475F9">
        <w:tc>
          <w:tcPr>
            <w:tcW w:w="746" w:type="dxa"/>
          </w:tcPr>
          <w:p w14:paraId="4721FDE9" w14:textId="6A66E0E6" w:rsidR="001D18F9" w:rsidRPr="006A3856" w:rsidRDefault="001D18F9" w:rsidP="001D18F9">
            <w:pPr>
              <w:spacing w:before="60" w:after="60"/>
              <w:jc w:val="center"/>
              <w:rPr>
                <w:rFonts w:cs="Times New Roman"/>
                <w:szCs w:val="28"/>
              </w:rPr>
            </w:pPr>
            <w:r w:rsidRPr="006A3856">
              <w:rPr>
                <w:rFonts w:cs="Times New Roman"/>
                <w:szCs w:val="28"/>
              </w:rPr>
              <w:lastRenderedPageBreak/>
              <w:t>9</w:t>
            </w:r>
          </w:p>
        </w:tc>
        <w:tc>
          <w:tcPr>
            <w:tcW w:w="2226" w:type="dxa"/>
          </w:tcPr>
          <w:p w14:paraId="7E16AC6E" w14:textId="77777777" w:rsidR="001D18F9" w:rsidRPr="006A3856" w:rsidRDefault="001D18F9" w:rsidP="001D18F9">
            <w:pPr>
              <w:spacing w:before="60" w:after="60"/>
              <w:rPr>
                <w:rFonts w:cs="Times New Roman"/>
                <w:szCs w:val="28"/>
              </w:rPr>
            </w:pPr>
          </w:p>
        </w:tc>
        <w:tc>
          <w:tcPr>
            <w:tcW w:w="2693" w:type="dxa"/>
          </w:tcPr>
          <w:p w14:paraId="12A896CD" w14:textId="77777777" w:rsidR="001D18F9" w:rsidRPr="006A3856" w:rsidRDefault="001D18F9" w:rsidP="001D18F9">
            <w:pPr>
              <w:spacing w:before="60" w:after="60"/>
              <w:rPr>
                <w:rFonts w:cs="Times New Roman"/>
                <w:szCs w:val="28"/>
              </w:rPr>
            </w:pPr>
            <w:r w:rsidRPr="006A3856">
              <w:rPr>
                <w:rFonts w:cs="Times New Roman"/>
                <w:szCs w:val="28"/>
              </w:rPr>
              <w:t xml:space="preserve">Hà Tĩnh </w:t>
            </w:r>
          </w:p>
          <w:p w14:paraId="46E20187" w14:textId="68ADFA21" w:rsidR="001D18F9" w:rsidRPr="006A3856" w:rsidRDefault="001D18F9" w:rsidP="001D18F9">
            <w:pPr>
              <w:spacing w:before="60" w:after="60"/>
              <w:rPr>
                <w:rFonts w:cs="Times New Roman"/>
                <w:szCs w:val="28"/>
              </w:rPr>
            </w:pPr>
            <w:r w:rsidRPr="006A3856">
              <w:rPr>
                <w:rFonts w:cs="Times New Roman"/>
                <w:szCs w:val="28"/>
              </w:rPr>
              <w:lastRenderedPageBreak/>
              <w:t>(Công văn số 24/SNN-TS ngày 06/3/2025)</w:t>
            </w:r>
          </w:p>
        </w:tc>
        <w:tc>
          <w:tcPr>
            <w:tcW w:w="5529" w:type="dxa"/>
          </w:tcPr>
          <w:p w14:paraId="6DCCF1F3" w14:textId="77777777" w:rsidR="001D18F9" w:rsidRPr="006A3856" w:rsidRDefault="001D18F9" w:rsidP="001D18F9">
            <w:pPr>
              <w:spacing w:before="60" w:after="60"/>
              <w:jc w:val="both"/>
              <w:rPr>
                <w:rFonts w:cs="Times New Roman"/>
                <w:szCs w:val="28"/>
              </w:rPr>
            </w:pPr>
            <w:r w:rsidRPr="006A3856">
              <w:rPr>
                <w:rFonts w:cs="Times New Roman"/>
                <w:szCs w:val="28"/>
              </w:rPr>
              <w:lastRenderedPageBreak/>
              <w:t xml:space="preserve">- Điểm 6, khoản 19, điều 1, Nghị định 37 đề nghị sửa: Tàu cá có chiều </w:t>
            </w:r>
            <w:r w:rsidRPr="006A3856">
              <w:rPr>
                <w:rStyle w:val="fontstyle01"/>
                <w:rFonts w:ascii="Times New Roman" w:hAnsi="Times New Roman" w:cs="Times New Roman"/>
                <w:color w:val="auto"/>
              </w:rPr>
              <w:t xml:space="preserve">dài 06 mét trở lên phải </w:t>
            </w:r>
            <w:r w:rsidRPr="006A3856">
              <w:rPr>
                <w:rStyle w:val="fontstyle01"/>
                <w:rFonts w:ascii="Times New Roman" w:hAnsi="Times New Roman" w:cs="Times New Roman"/>
                <w:color w:val="auto"/>
              </w:rPr>
              <w:lastRenderedPageBreak/>
              <w:t>vào cảng để bốc dỡ sản phẩm thành “Tàu cá có chiều dài 06 mét trở lên phải được giám sát sản lượng khai thác thủy sản”</w:t>
            </w:r>
          </w:p>
          <w:p w14:paraId="676184C3" w14:textId="6A6AEA37" w:rsidR="001D18F9" w:rsidRPr="006A3856" w:rsidRDefault="001D18F9" w:rsidP="001D18F9">
            <w:pPr>
              <w:spacing w:before="60" w:after="60"/>
              <w:jc w:val="both"/>
              <w:rPr>
                <w:rFonts w:cs="Times New Roman"/>
                <w:szCs w:val="28"/>
              </w:rPr>
            </w:pPr>
            <w:r w:rsidRPr="006A3856">
              <w:rPr>
                <w:rFonts w:cs="Times New Roman"/>
                <w:szCs w:val="28"/>
              </w:rPr>
              <w:t xml:space="preserve">Lý do: </w:t>
            </w:r>
            <w:r w:rsidRPr="006A3856">
              <w:rPr>
                <w:rStyle w:val="fontstyle01"/>
                <w:rFonts w:ascii="Times New Roman" w:hAnsi="Times New Roman" w:cs="Times New Roman"/>
                <w:color w:val="auto"/>
              </w:rPr>
              <w:t>Do nhóm tàu có chiều dài từ 6m đến dưới 15m thường có công suất nhỏm phạm vi hoạt động hẹp, độ an toàn thấp đặc biệt là nhóm tàu từ 6m đến dưới 12m. Trong khi đó cơ sở cảng cá chưa đáp ứng yêu cầu thực tiến (có những cảng cá cách 30 – 40 hải lý) nên nếu phải vào cảng để bốc dỡ sản phẩm thì nhiều tàu phải di chuyển rất xa giữa đi và về làm ảnh hưởng đến chất lượng sản phẩm, hiệu quả kinh tế, nguy cơ tiềm ẩn mất an toàn</w:t>
            </w:r>
          </w:p>
        </w:tc>
        <w:tc>
          <w:tcPr>
            <w:tcW w:w="3543" w:type="dxa"/>
          </w:tcPr>
          <w:p w14:paraId="3AEA7766" w14:textId="77777777" w:rsidR="00772E57" w:rsidRDefault="00772E57" w:rsidP="00AB1E75">
            <w:pPr>
              <w:spacing w:before="60" w:after="60"/>
              <w:jc w:val="both"/>
              <w:rPr>
                <w:rFonts w:cs="Times New Roman"/>
                <w:szCs w:val="28"/>
              </w:rPr>
            </w:pPr>
            <w:r>
              <w:rPr>
                <w:rFonts w:cs="Times New Roman"/>
                <w:szCs w:val="28"/>
              </w:rPr>
              <w:lastRenderedPageBreak/>
              <w:t>Giải trình:</w:t>
            </w:r>
          </w:p>
          <w:p w14:paraId="2650A7F5" w14:textId="42A47A09" w:rsidR="001D18F9" w:rsidRPr="006A3856" w:rsidRDefault="001D18F9" w:rsidP="00AB1E75">
            <w:pPr>
              <w:spacing w:before="60" w:after="60"/>
              <w:jc w:val="both"/>
              <w:rPr>
                <w:rFonts w:cs="Times New Roman"/>
                <w:szCs w:val="28"/>
              </w:rPr>
            </w:pPr>
            <w:r w:rsidRPr="006A3856">
              <w:rPr>
                <w:rFonts w:cs="Times New Roman"/>
                <w:szCs w:val="28"/>
              </w:rPr>
              <w:lastRenderedPageBreak/>
              <w:t>Luật Thủy sản quy định phương thức quản lý dự vào hạn ngạch sản lượng đối với một số loài. Vì vậy, việc giám sát sản lượng khai thác đối với từng loài là cần thiết để đảm bảo sản lượng khai thác không vượt quá hạn ngạch cho phép khai thác. Hơn nữa, sản phẩm thủy sản khai thác đều được tiêu thụ trên thị trường (nội địa hoặc xuất khẩu) cần phải tuân thủ quy định về truy xuất nguồn gốc, không vi phạm quy định về khai thác bất hợp pháp, không báo cáo, không theo quy định.</w:t>
            </w:r>
          </w:p>
          <w:p w14:paraId="232F1C2F" w14:textId="4C5F5BEB" w:rsidR="001D18F9" w:rsidRPr="006A3856" w:rsidRDefault="001D18F9" w:rsidP="00AB1E75">
            <w:pPr>
              <w:spacing w:before="60" w:after="60"/>
              <w:jc w:val="both"/>
              <w:rPr>
                <w:rFonts w:cs="Times New Roman"/>
                <w:szCs w:val="28"/>
              </w:rPr>
            </w:pPr>
            <w:r w:rsidRPr="006A3856">
              <w:rPr>
                <w:rFonts w:cs="Times New Roman"/>
                <w:szCs w:val="28"/>
              </w:rPr>
              <w:t xml:space="preserve">Bộ Nông nghiệp đề nghị tỉnh Hà Tĩnh ưu tiên bố trí nguồn lực (xây dựng cảng cá, nhân sự làm việc tại các cảng) để thực hiện giám sát sản lượng thủy sản khai thác theo quy định. Bộ Nông nghiệp ghi </w:t>
            </w:r>
            <w:r w:rsidRPr="006A3856">
              <w:rPr>
                <w:rFonts w:cs="Times New Roman"/>
                <w:szCs w:val="28"/>
              </w:rPr>
              <w:lastRenderedPageBreak/>
              <w:t>nhận ý kiến của tỉnh Hà Tĩnh và tiếp tục theo dõi, đánh giá thực tế triển khai ở các địa phương khác để điều chỉnh, bổ sung vào thời gian thích hợp</w:t>
            </w:r>
          </w:p>
        </w:tc>
      </w:tr>
      <w:tr w:rsidR="00F65655" w:rsidRPr="006A3856" w14:paraId="1B6E489D" w14:textId="77777777" w:rsidTr="006475F9">
        <w:tc>
          <w:tcPr>
            <w:tcW w:w="746" w:type="dxa"/>
          </w:tcPr>
          <w:p w14:paraId="3071F81D" w14:textId="218089F5" w:rsidR="001D18F9" w:rsidRPr="006A3856" w:rsidRDefault="001D18F9" w:rsidP="001D18F9">
            <w:pPr>
              <w:spacing w:before="60" w:after="60"/>
              <w:jc w:val="center"/>
              <w:rPr>
                <w:rFonts w:cs="Times New Roman"/>
                <w:szCs w:val="28"/>
              </w:rPr>
            </w:pPr>
            <w:r w:rsidRPr="006A3856">
              <w:rPr>
                <w:rFonts w:cs="Times New Roman"/>
                <w:szCs w:val="28"/>
              </w:rPr>
              <w:lastRenderedPageBreak/>
              <w:t>10</w:t>
            </w:r>
          </w:p>
        </w:tc>
        <w:tc>
          <w:tcPr>
            <w:tcW w:w="2226" w:type="dxa"/>
          </w:tcPr>
          <w:p w14:paraId="1F483732" w14:textId="77777777" w:rsidR="001D18F9" w:rsidRPr="006A3856" w:rsidRDefault="001D18F9" w:rsidP="001D18F9">
            <w:pPr>
              <w:spacing w:before="60" w:after="60"/>
              <w:rPr>
                <w:rFonts w:cs="Times New Roman"/>
                <w:szCs w:val="28"/>
              </w:rPr>
            </w:pPr>
          </w:p>
        </w:tc>
        <w:tc>
          <w:tcPr>
            <w:tcW w:w="2693" w:type="dxa"/>
          </w:tcPr>
          <w:p w14:paraId="307A37A8" w14:textId="35B33B35" w:rsidR="001D18F9" w:rsidRPr="006A3856" w:rsidRDefault="001D18F9" w:rsidP="001D18F9">
            <w:pPr>
              <w:spacing w:before="60" w:after="60"/>
              <w:rPr>
                <w:rFonts w:cs="Times New Roman"/>
                <w:szCs w:val="28"/>
              </w:rPr>
            </w:pPr>
            <w:r w:rsidRPr="006A3856">
              <w:rPr>
                <w:rFonts w:cs="Times New Roman"/>
                <w:szCs w:val="28"/>
              </w:rPr>
              <w:t>Sóc Trăng (Công văn số 171/SNN-CCTS ngày 28/2/2025)</w:t>
            </w:r>
          </w:p>
        </w:tc>
        <w:tc>
          <w:tcPr>
            <w:tcW w:w="5529" w:type="dxa"/>
          </w:tcPr>
          <w:p w14:paraId="5BB5EE3D" w14:textId="795D109E" w:rsidR="001D18F9" w:rsidRPr="006A3856" w:rsidRDefault="001D18F9" w:rsidP="001D18F9">
            <w:pPr>
              <w:spacing w:before="60" w:after="60"/>
              <w:jc w:val="both"/>
              <w:rPr>
                <w:rFonts w:cs="Times New Roman"/>
                <w:szCs w:val="28"/>
              </w:rPr>
            </w:pPr>
            <w:r w:rsidRPr="006A3856">
              <w:rPr>
                <w:rFonts w:cs="Times New Roman"/>
                <w:szCs w:val="28"/>
              </w:rPr>
              <w:t>1. Bổ sung, sửa đổi nội dung dự thảo trong đó quy định thay thế các cụm từ do các Cơ quan, tổ chức đổi tên như cụm từ “Bộ Nông nghiệp và Phát triển nông thôn” thành cụm từ “Bộ Nông nghiệp và Môi trường” và cụm từ “Sở Nông nghiệp và Phát triển nông thôn” thành cụm từ “Sở Nông nghiệp và Môi trường”.</w:t>
            </w:r>
          </w:p>
        </w:tc>
        <w:tc>
          <w:tcPr>
            <w:tcW w:w="3543" w:type="dxa"/>
          </w:tcPr>
          <w:p w14:paraId="025372AA" w14:textId="4E3EE5F2" w:rsidR="001D18F9" w:rsidRPr="006A3856" w:rsidRDefault="00E703D7" w:rsidP="00AB1E75">
            <w:pPr>
              <w:spacing w:before="60" w:after="60"/>
              <w:jc w:val="both"/>
              <w:rPr>
                <w:rFonts w:cs="Times New Roman"/>
                <w:szCs w:val="28"/>
              </w:rPr>
            </w:pPr>
            <w:r>
              <w:rPr>
                <w:rFonts w:cs="Times New Roman"/>
                <w:szCs w:val="28"/>
              </w:rPr>
              <w:t>Giải trình:</w:t>
            </w:r>
          </w:p>
          <w:p w14:paraId="5662A193" w14:textId="77777777" w:rsidR="001D18F9" w:rsidRPr="006A3856" w:rsidRDefault="001D18F9" w:rsidP="00AB1E75">
            <w:pPr>
              <w:spacing w:before="60" w:after="60"/>
              <w:jc w:val="both"/>
              <w:rPr>
                <w:rFonts w:cs="Times New Roman"/>
                <w:szCs w:val="28"/>
              </w:rPr>
            </w:pPr>
            <w:r w:rsidRPr="006A3856">
              <w:rPr>
                <w:rFonts w:cs="Times New Roman"/>
                <w:szCs w:val="28"/>
              </w:rPr>
              <w:t>Vấn đề này đã được xử lý theo nguyên tắc tại Điều 3 Nghị quyết số 190/2025/QH15 ngày 19/02/2025 của Quốc hội quy định về xử lý một số vấn đề liên quan đến sắp xếp tổ chức bộ máy nhà nước, theo đó, k</w:t>
            </w:r>
            <w:r w:rsidRPr="006A3856">
              <w:rPr>
                <w:rFonts w:cs="Times New Roman"/>
                <w:szCs w:val="28"/>
                <w:lang w:val="en"/>
              </w:rPr>
              <w:t>hi th</w:t>
            </w:r>
            <w:r w:rsidRPr="006A3856">
              <w:rPr>
                <w:rFonts w:cs="Times New Roman"/>
                <w:szCs w:val="28"/>
              </w:rPr>
              <w:t>ực hiện sắp xếp tổ chức bộ máy nhà nước, tên gọi của cơ quan, chức danh có thẩm quyền đã quy định tại các văn bản được chuyển đổi theo tên gọi của cơ quan, chức danh tiếp nhận chức năng, nhiệm vụ, quyền hạn đó.</w:t>
            </w:r>
          </w:p>
          <w:p w14:paraId="6D817B91" w14:textId="77777777" w:rsidR="001D18F9" w:rsidRPr="006A3856" w:rsidRDefault="001D18F9" w:rsidP="00AB1E75">
            <w:pPr>
              <w:spacing w:before="60" w:after="60"/>
              <w:jc w:val="both"/>
              <w:rPr>
                <w:rFonts w:cs="Times New Roman"/>
                <w:szCs w:val="28"/>
              </w:rPr>
            </w:pPr>
          </w:p>
        </w:tc>
      </w:tr>
      <w:tr w:rsidR="00F65655" w:rsidRPr="006A3856" w14:paraId="2DF02D8C" w14:textId="77777777" w:rsidTr="006475F9">
        <w:tc>
          <w:tcPr>
            <w:tcW w:w="746" w:type="dxa"/>
          </w:tcPr>
          <w:p w14:paraId="70E467E7" w14:textId="3F014F46" w:rsidR="001D18F9" w:rsidRPr="006A3856" w:rsidRDefault="001D18F9" w:rsidP="001D18F9">
            <w:pPr>
              <w:spacing w:before="60" w:after="60"/>
              <w:jc w:val="center"/>
              <w:rPr>
                <w:rFonts w:cs="Times New Roman"/>
                <w:szCs w:val="28"/>
              </w:rPr>
            </w:pPr>
            <w:r w:rsidRPr="006A3856">
              <w:rPr>
                <w:rFonts w:cs="Times New Roman"/>
                <w:szCs w:val="28"/>
              </w:rPr>
              <w:lastRenderedPageBreak/>
              <w:t>11</w:t>
            </w:r>
          </w:p>
        </w:tc>
        <w:tc>
          <w:tcPr>
            <w:tcW w:w="2226" w:type="dxa"/>
          </w:tcPr>
          <w:p w14:paraId="057303F4" w14:textId="77777777" w:rsidR="001D18F9" w:rsidRPr="006A3856" w:rsidRDefault="001D18F9" w:rsidP="001D18F9">
            <w:pPr>
              <w:spacing w:before="60" w:after="60"/>
              <w:rPr>
                <w:rFonts w:cs="Times New Roman"/>
                <w:szCs w:val="28"/>
              </w:rPr>
            </w:pPr>
          </w:p>
        </w:tc>
        <w:tc>
          <w:tcPr>
            <w:tcW w:w="2693" w:type="dxa"/>
          </w:tcPr>
          <w:p w14:paraId="286B64DC" w14:textId="0E3A6E92" w:rsidR="001D18F9" w:rsidRPr="006A3856" w:rsidRDefault="001D18F9" w:rsidP="001D18F9">
            <w:pPr>
              <w:spacing w:before="60" w:after="60"/>
              <w:rPr>
                <w:rFonts w:cs="Times New Roman"/>
                <w:szCs w:val="28"/>
              </w:rPr>
            </w:pPr>
            <w:r w:rsidRPr="006A3856">
              <w:rPr>
                <w:rFonts w:cs="Times New Roman"/>
                <w:szCs w:val="28"/>
              </w:rPr>
              <w:t>Sóc Trăng (Công văn số 171/SNN-CCTS ngày 28/2/2025)</w:t>
            </w:r>
          </w:p>
        </w:tc>
        <w:tc>
          <w:tcPr>
            <w:tcW w:w="5529" w:type="dxa"/>
          </w:tcPr>
          <w:p w14:paraId="3B090EC2" w14:textId="7066BA9C" w:rsidR="001D18F9" w:rsidRPr="006A3856" w:rsidRDefault="001D18F9" w:rsidP="001D18F9">
            <w:pPr>
              <w:spacing w:before="60" w:after="60"/>
              <w:jc w:val="both"/>
              <w:rPr>
                <w:rFonts w:cs="Times New Roman"/>
                <w:szCs w:val="28"/>
              </w:rPr>
            </w:pPr>
            <w:r w:rsidRPr="006A3856">
              <w:rPr>
                <w:rFonts w:cs="Times New Roman"/>
                <w:szCs w:val="28"/>
              </w:rPr>
              <w:t>2. Quy định tại Khoản 2, Điều 2 của Nghị định 37/2024/NĐ-CP ngày 04/4/2024 quy định thủ tục hành chính về “Cấp, cấp lại giấy chứng nhận cơ sở đủ điều kiện nuôi trồng thủy sản (theo yêu cầu)”, đề nghị sửa đổi thành “Cấp, cấp lại giấy chững nhận cơ sở đủ điều kiện nuôi trồng thủy sản (bắt buộc)”</w:t>
            </w:r>
          </w:p>
        </w:tc>
        <w:tc>
          <w:tcPr>
            <w:tcW w:w="3543" w:type="dxa"/>
          </w:tcPr>
          <w:p w14:paraId="7E942F70" w14:textId="7F60582E" w:rsidR="00DF5A68" w:rsidRPr="006A3856" w:rsidRDefault="001D18F9" w:rsidP="00AB1E75">
            <w:pPr>
              <w:spacing w:before="60" w:after="60"/>
              <w:jc w:val="both"/>
              <w:rPr>
                <w:rFonts w:cs="Times New Roman"/>
                <w:szCs w:val="28"/>
              </w:rPr>
            </w:pPr>
            <w:r w:rsidRPr="006A3856">
              <w:rPr>
                <w:rFonts w:cs="Times New Roman"/>
                <w:szCs w:val="28"/>
              </w:rPr>
              <w:t>Giải trình</w:t>
            </w:r>
            <w:r w:rsidR="00E703D7">
              <w:rPr>
                <w:rFonts w:cs="Times New Roman"/>
                <w:szCs w:val="28"/>
              </w:rPr>
              <w:t>:</w:t>
            </w:r>
          </w:p>
          <w:p w14:paraId="65880336" w14:textId="65D384A2" w:rsidR="001D18F9" w:rsidRPr="006A3856" w:rsidRDefault="00DF5A68" w:rsidP="00AB1E75">
            <w:pPr>
              <w:spacing w:before="60" w:after="60"/>
              <w:jc w:val="both"/>
              <w:rPr>
                <w:rFonts w:cs="Times New Roman"/>
                <w:szCs w:val="28"/>
              </w:rPr>
            </w:pPr>
            <w:r w:rsidRPr="006A3856">
              <w:rPr>
                <w:rFonts w:cs="Times New Roman"/>
                <w:szCs w:val="28"/>
              </w:rPr>
              <w:t>Lý do: tại điểm đ khoản 1 Điều 42 Luật Thủy sản quy định: Tổ chức, cá nhân nuôi trồng thủy sản có quyền “Được cơ quan nhà nước có thẩm quyền cấp Giấy chứng nhận cơ sở đủ điều kiện nuôi trồng thủy sản khi có yêu cầu”. Do đó, nội dung này đề</w:t>
            </w:r>
            <w:r w:rsidRPr="006A3856">
              <w:rPr>
                <w:rFonts w:cs="Times New Roman"/>
                <w:szCs w:val="28"/>
                <w:lang w:val="vi-VN"/>
              </w:rPr>
              <w:t xml:space="preserve"> nghĩ giữ nguyên.</w:t>
            </w:r>
            <w:r w:rsidR="001D18F9" w:rsidRPr="006A3856">
              <w:rPr>
                <w:rFonts w:cs="Times New Roman"/>
                <w:szCs w:val="28"/>
              </w:rPr>
              <w:t>:</w:t>
            </w:r>
          </w:p>
        </w:tc>
      </w:tr>
      <w:tr w:rsidR="00C56D17" w:rsidRPr="006A3856" w14:paraId="295610A4" w14:textId="77777777" w:rsidTr="006475F9">
        <w:tc>
          <w:tcPr>
            <w:tcW w:w="746" w:type="dxa"/>
          </w:tcPr>
          <w:p w14:paraId="69D6C09E" w14:textId="49EFA993" w:rsidR="00C56D17" w:rsidRPr="006A3856" w:rsidRDefault="00C56D17" w:rsidP="00C56D17">
            <w:pPr>
              <w:spacing w:before="60" w:after="60"/>
              <w:jc w:val="center"/>
              <w:rPr>
                <w:rFonts w:cs="Times New Roman"/>
                <w:szCs w:val="28"/>
              </w:rPr>
            </w:pPr>
            <w:r w:rsidRPr="006A3856">
              <w:rPr>
                <w:rFonts w:cs="Times New Roman"/>
                <w:szCs w:val="28"/>
              </w:rPr>
              <w:t>12</w:t>
            </w:r>
          </w:p>
        </w:tc>
        <w:tc>
          <w:tcPr>
            <w:tcW w:w="2226" w:type="dxa"/>
          </w:tcPr>
          <w:p w14:paraId="6EA867FB" w14:textId="77777777" w:rsidR="00C56D17" w:rsidRPr="006A3856" w:rsidRDefault="00C56D17" w:rsidP="00C56D17">
            <w:pPr>
              <w:spacing w:before="60" w:after="60"/>
              <w:rPr>
                <w:rFonts w:cs="Times New Roman"/>
                <w:szCs w:val="28"/>
              </w:rPr>
            </w:pPr>
          </w:p>
        </w:tc>
        <w:tc>
          <w:tcPr>
            <w:tcW w:w="2693" w:type="dxa"/>
          </w:tcPr>
          <w:p w14:paraId="6DE65320" w14:textId="77777777" w:rsidR="00C56D17" w:rsidRPr="006A3856" w:rsidRDefault="00C56D17" w:rsidP="00C56D17">
            <w:pPr>
              <w:spacing w:before="60" w:after="60"/>
              <w:rPr>
                <w:rFonts w:cs="Times New Roman"/>
                <w:szCs w:val="28"/>
              </w:rPr>
            </w:pPr>
            <w:r w:rsidRPr="006A3856">
              <w:rPr>
                <w:rFonts w:cs="Times New Roman"/>
                <w:szCs w:val="28"/>
              </w:rPr>
              <w:t>VASEP</w:t>
            </w:r>
          </w:p>
          <w:p w14:paraId="4DA9E851" w14:textId="026A1234" w:rsidR="00C56D17" w:rsidRPr="006A3856" w:rsidRDefault="00C56D17" w:rsidP="00C56D17">
            <w:pPr>
              <w:spacing w:before="60" w:after="60"/>
              <w:rPr>
                <w:rFonts w:cs="Times New Roman"/>
                <w:szCs w:val="28"/>
              </w:rPr>
            </w:pPr>
            <w:r w:rsidRPr="006A3856">
              <w:rPr>
                <w:rFonts w:cs="Times New Roman"/>
                <w:bCs/>
                <w:szCs w:val="28"/>
              </w:rPr>
              <w:t xml:space="preserve">Công văn số 15/CV-VASEP ngày 13/02/2025 </w:t>
            </w:r>
          </w:p>
        </w:tc>
        <w:tc>
          <w:tcPr>
            <w:tcW w:w="5529" w:type="dxa"/>
          </w:tcPr>
          <w:p w14:paraId="11B7BFA8" w14:textId="77777777" w:rsidR="00C56D17" w:rsidRPr="006A3856" w:rsidRDefault="00C56D17" w:rsidP="00C56D17">
            <w:pPr>
              <w:pStyle w:val="ListParagraph"/>
              <w:spacing w:before="60" w:after="60"/>
              <w:ind w:left="0"/>
              <w:jc w:val="both"/>
              <w:rPr>
                <w:rFonts w:cs="Times New Roman"/>
                <w:bCs/>
                <w:szCs w:val="28"/>
              </w:rPr>
            </w:pPr>
            <w:r w:rsidRPr="006A3856">
              <w:rPr>
                <w:rFonts w:cs="Times New Roman"/>
                <w:bCs/>
                <w:szCs w:val="28"/>
              </w:rPr>
              <w:t xml:space="preserve">Tại công văn số 15/CV-VASEP ngày 13/02/2025 gửi Cục Kiểm ngư, Hiệp hội VASEP đã có 2 góp ý cho Dự thảo của Nghị định </w:t>
            </w:r>
            <w:r w:rsidRPr="006A3856">
              <w:rPr>
                <w:rFonts w:cs="Times New Roman"/>
                <w:bCs/>
                <w:i/>
                <w:iCs/>
                <w:szCs w:val="28"/>
              </w:rPr>
              <w:t>(tại Mục II. Các góp ý, kiến nghị quan trọng khác)</w:t>
            </w:r>
            <w:r w:rsidRPr="006A3856">
              <w:rPr>
                <w:rFonts w:cs="Times New Roman"/>
                <w:bCs/>
                <w:szCs w:val="28"/>
              </w:rPr>
              <w:t xml:space="preserve"> về: </w:t>
            </w:r>
          </w:p>
          <w:p w14:paraId="514043A8" w14:textId="77777777" w:rsidR="00C56D17" w:rsidRPr="006A3856" w:rsidRDefault="00C56D17" w:rsidP="00C56D17">
            <w:pPr>
              <w:spacing w:before="60" w:after="60"/>
              <w:jc w:val="both"/>
              <w:rPr>
                <w:rStyle w:val="fontstyle01"/>
                <w:rFonts w:ascii="Times New Roman" w:hAnsi="Times New Roman" w:cs="Times New Roman"/>
                <w:i/>
                <w:color w:val="auto"/>
              </w:rPr>
            </w:pPr>
            <w:r w:rsidRPr="006A3856">
              <w:rPr>
                <w:rFonts w:cs="Times New Roman"/>
                <w:bCs/>
                <w:i/>
                <w:szCs w:val="28"/>
              </w:rPr>
              <w:t>1. B</w:t>
            </w:r>
            <w:r w:rsidRPr="006A3856">
              <w:rPr>
                <w:rStyle w:val="fontstyle01"/>
                <w:rFonts w:ascii="Times New Roman" w:hAnsi="Times New Roman" w:cs="Times New Roman"/>
                <w:i/>
                <w:color w:val="auto"/>
              </w:rPr>
              <w:t>ổ sung quy định loại trừ quy định khai báo hàng container theo điều 70a</w:t>
            </w:r>
          </w:p>
          <w:p w14:paraId="297063A4" w14:textId="77777777" w:rsidR="00C56D17" w:rsidRPr="006A3856" w:rsidRDefault="00C56D17" w:rsidP="00C56D17">
            <w:pPr>
              <w:spacing w:before="60" w:after="60"/>
              <w:jc w:val="both"/>
              <w:rPr>
                <w:rStyle w:val="fontstyle01"/>
                <w:rFonts w:ascii="Times New Roman" w:hAnsi="Times New Roman" w:cs="Times New Roman"/>
                <w:bCs/>
                <w:i/>
                <w:color w:val="auto"/>
              </w:rPr>
            </w:pPr>
            <w:r w:rsidRPr="006A3856">
              <w:rPr>
                <w:rStyle w:val="fontstyle01"/>
                <w:rFonts w:ascii="Times New Roman" w:hAnsi="Times New Roman" w:cs="Times New Roman"/>
                <w:i/>
                <w:color w:val="auto"/>
              </w:rPr>
              <w:t>2. S</w:t>
            </w:r>
            <w:r w:rsidRPr="006A3856">
              <w:rPr>
                <w:rStyle w:val="fontstyle01"/>
                <w:rFonts w:ascii="Times New Roman" w:hAnsi="Times New Roman" w:cs="Times New Roman"/>
                <w:i/>
                <w:color w:val="auto"/>
                <w:lang w:val="vi-VN"/>
              </w:rPr>
              <w:t xml:space="preserve">ửa đổi </w:t>
            </w:r>
            <w:r w:rsidRPr="006A3856">
              <w:rPr>
                <w:rStyle w:val="fontstyle01"/>
                <w:rFonts w:ascii="Times New Roman" w:hAnsi="Times New Roman" w:cs="Times New Roman"/>
                <w:i/>
                <w:color w:val="auto"/>
              </w:rPr>
              <w:t>danh mục các loài thủy sản được phép kinh doanh tại Việt Nam tại Phụ lục IV của Nghị định 37/2024/NĐ-CP.</w:t>
            </w:r>
          </w:p>
          <w:p w14:paraId="052D87C4" w14:textId="77777777" w:rsidR="00C56D17" w:rsidRPr="006A3856" w:rsidRDefault="00C56D17" w:rsidP="00C56D17">
            <w:pPr>
              <w:spacing w:before="60" w:after="60"/>
              <w:jc w:val="both"/>
              <w:rPr>
                <w:rFonts w:cs="Times New Roman"/>
                <w:bCs/>
                <w:szCs w:val="28"/>
              </w:rPr>
            </w:pPr>
            <w:r w:rsidRPr="006A3856">
              <w:rPr>
                <w:rFonts w:cs="Times New Roman"/>
                <w:bCs/>
                <w:szCs w:val="28"/>
              </w:rPr>
              <w:lastRenderedPageBreak/>
              <w:t>Tuy nhiên, tại Dự thảo Nghị định và Tờ trình kèm theo Dự thảo phiên bản này chưa thấy tiếp thu 2 nội dung đề xuất trên của VASEP.</w:t>
            </w:r>
          </w:p>
          <w:p w14:paraId="63EABD8B" w14:textId="5791887A" w:rsidR="00C56D17" w:rsidRPr="006A3856" w:rsidRDefault="00C56D17" w:rsidP="00C56D17">
            <w:pPr>
              <w:spacing w:before="60" w:after="60"/>
              <w:jc w:val="both"/>
              <w:rPr>
                <w:rFonts w:cs="Times New Roman"/>
                <w:bCs/>
                <w:i/>
                <w:szCs w:val="28"/>
              </w:rPr>
            </w:pPr>
            <w:r w:rsidRPr="006A3856">
              <w:rPr>
                <w:rFonts w:cs="Times New Roman"/>
                <w:b/>
                <w:bCs/>
                <w:i/>
                <w:szCs w:val="28"/>
              </w:rPr>
              <w:t>Đề nghị</w:t>
            </w:r>
            <w:r w:rsidRPr="006A3856">
              <w:rPr>
                <w:rFonts w:cs="Times New Roman"/>
                <w:bCs/>
                <w:szCs w:val="28"/>
              </w:rPr>
              <w:t xml:space="preserve">: Ban Soạn thảo xem xét, tiếp thu 2 đề xuất nói trên của VASEP và đưa vào dự thảo Nghị định. </w:t>
            </w:r>
          </w:p>
          <w:p w14:paraId="0A424711" w14:textId="3F766892" w:rsidR="00C56D17" w:rsidRPr="006A3856" w:rsidRDefault="00C56D17" w:rsidP="00C56D17">
            <w:pPr>
              <w:spacing w:before="60" w:after="60"/>
              <w:jc w:val="both"/>
              <w:rPr>
                <w:rFonts w:cs="Times New Roman"/>
                <w:szCs w:val="28"/>
              </w:rPr>
            </w:pPr>
            <w:r w:rsidRPr="006A3856">
              <w:rPr>
                <w:rFonts w:cs="Times New Roman"/>
                <w:szCs w:val="28"/>
                <w:shd w:val="clear" w:color="auto" w:fill="FFFFFF"/>
              </w:rPr>
              <w:t>Hiệp hội VASEP và cộng đồng doanh nghiệp t</w:t>
            </w:r>
            <w:r w:rsidRPr="006A3856">
              <w:rPr>
                <w:rFonts w:cs="Times New Roman"/>
                <w:szCs w:val="28"/>
                <w:shd w:val="clear" w:color="auto" w:fill="FFFFFF"/>
                <w:lang w:val="nb-NO"/>
              </w:rPr>
              <w:t>rân trọng đề nghị Quý Bộ và Quý Cục xem xét các góp ý-đề xuất nêu trên để bổ sung sửa đổi phù hợp cho Dự thảo nhằm vừa đảm bảo hiệu quả của công tác quản lý, vừa duy trì được khả năng sản xuất, khai thác hợp pháp của ngư dân và năng lực cạnh tranh, xuất khẩu của doanh nghiệp, của chuỗi ngành hàng, sớm giải quyết các vướng mắc, khó khăn do bất cập trong một số quy định của Nghị định 37/2024/NĐ-CP và Nghị định 38/2024/NĐ-CP, đảm bảo tính khả thi và hiệu quả triển khai trong thực tế.</w:t>
            </w:r>
          </w:p>
        </w:tc>
        <w:tc>
          <w:tcPr>
            <w:tcW w:w="3543" w:type="dxa"/>
          </w:tcPr>
          <w:p w14:paraId="2C761446" w14:textId="77777777" w:rsidR="00C56D17" w:rsidRPr="006A3856" w:rsidRDefault="00C56D17" w:rsidP="00AB1E75">
            <w:pPr>
              <w:spacing w:before="60" w:after="60"/>
              <w:jc w:val="both"/>
              <w:rPr>
                <w:rFonts w:cs="Times New Roman"/>
                <w:color w:val="000000" w:themeColor="text1"/>
                <w:spacing w:val="3"/>
                <w:szCs w:val="28"/>
                <w:shd w:val="clear" w:color="auto" w:fill="FFFFFF"/>
              </w:rPr>
            </w:pPr>
            <w:r w:rsidRPr="006A3856">
              <w:rPr>
                <w:rFonts w:cs="Times New Roman"/>
                <w:color w:val="000000" w:themeColor="text1"/>
                <w:spacing w:val="3"/>
                <w:szCs w:val="28"/>
                <w:shd w:val="clear" w:color="auto" w:fill="FFFFFF"/>
              </w:rPr>
              <w:lastRenderedPageBreak/>
              <w:t>Về vấn đề này, cơ quan chủ trì soạn thảo có ý kiến như sau:</w:t>
            </w:r>
          </w:p>
          <w:p w14:paraId="48F48F21" w14:textId="77777777" w:rsidR="00C56D17" w:rsidRPr="006A3856" w:rsidRDefault="00C56D17" w:rsidP="00AB1E75">
            <w:pPr>
              <w:spacing w:before="60" w:after="60"/>
              <w:jc w:val="both"/>
              <w:rPr>
                <w:rFonts w:cs="Times New Roman"/>
                <w:color w:val="000000" w:themeColor="text1"/>
                <w:spacing w:val="3"/>
                <w:szCs w:val="28"/>
                <w:shd w:val="clear" w:color="auto" w:fill="FFFFFF"/>
              </w:rPr>
            </w:pPr>
            <w:r w:rsidRPr="006A3856">
              <w:rPr>
                <w:rFonts w:cs="Times New Roman"/>
                <w:color w:val="000000" w:themeColor="text1"/>
                <w:spacing w:val="3"/>
                <w:szCs w:val="28"/>
                <w:shd w:val="clear" w:color="auto" w:fill="FFFFFF"/>
              </w:rPr>
              <w:t xml:space="preserve">Những nội dung quy định tại dự thảo Nghị định đã được xin ý kiến của Thủ tướng Chính phủ, do đó, đối với ý kiến về các nội dung ngoài dự thảo Nghị định, cơ quan chủ trì soạn thảo xin ghi nhận và xem xét, nghiên cứu để chỉnh sửa tại các văn bản sửa đổi, bổ sung hoặc thay thế </w:t>
            </w:r>
            <w:r w:rsidRPr="006A3856">
              <w:rPr>
                <w:rFonts w:cs="Times New Roman"/>
                <w:color w:val="000000" w:themeColor="text1"/>
                <w:spacing w:val="3"/>
                <w:szCs w:val="28"/>
                <w:shd w:val="clear" w:color="auto" w:fill="FFFFFF"/>
              </w:rPr>
              <w:lastRenderedPageBreak/>
              <w:t>trong thời gian tới, bảo đảm thống nhất, đồng bộ với hệ thống pháp luật.</w:t>
            </w:r>
          </w:p>
          <w:p w14:paraId="6923CCB0" w14:textId="77777777" w:rsidR="00C56D17" w:rsidRPr="006A3856" w:rsidRDefault="00C56D17" w:rsidP="00AB1E75">
            <w:pPr>
              <w:spacing w:before="60" w:after="60"/>
              <w:jc w:val="both"/>
              <w:rPr>
                <w:rFonts w:cs="Times New Roman"/>
                <w:color w:val="000000" w:themeColor="text1"/>
                <w:spacing w:val="3"/>
                <w:szCs w:val="28"/>
                <w:shd w:val="clear" w:color="auto" w:fill="FFFFFF"/>
              </w:rPr>
            </w:pPr>
          </w:p>
          <w:p w14:paraId="2BAD1046" w14:textId="59C598C5" w:rsidR="00C56D17" w:rsidRPr="006A3856" w:rsidRDefault="00C56D17" w:rsidP="00AB1E75">
            <w:pPr>
              <w:spacing w:before="60" w:after="60"/>
              <w:jc w:val="both"/>
              <w:rPr>
                <w:rFonts w:cs="Times New Roman"/>
                <w:szCs w:val="28"/>
              </w:rPr>
            </w:pPr>
            <w:r w:rsidRPr="006A3856">
              <w:rPr>
                <w:rFonts w:cs="Times New Roman"/>
                <w:color w:val="000000" w:themeColor="text1"/>
                <w:spacing w:val="3"/>
                <w:szCs w:val="28"/>
                <w:shd w:val="clear" w:color="auto" w:fill="FFFFFF"/>
              </w:rPr>
              <w:t>Giải trình cho khoản 2: Danh mục các loài thủy sản được phép kinh doanh tại Việt Nam tại Phụ lục IV của Nghị định 37/2024/NĐ-CP chỉ phục vụ Điều 23-28 và khoản 4 Điều 98 Luật Thủy sản. Sản phẩm thủy sản khai thác không còn sống thì không thuộc phạm vi điều chỉnh của Danh mục này; đồng thời, tên của Danh mục đã được ghi trọng Luật Thủy sản năm 2017. Khi sửa luật sẽ xem xét cho phù hợp hơn</w:t>
            </w:r>
          </w:p>
        </w:tc>
      </w:tr>
      <w:tr w:rsidR="00F65655" w:rsidRPr="006A3856" w14:paraId="666F6012" w14:textId="77777777" w:rsidTr="006475F9">
        <w:tc>
          <w:tcPr>
            <w:tcW w:w="746" w:type="dxa"/>
          </w:tcPr>
          <w:p w14:paraId="77250A63" w14:textId="383828C6" w:rsidR="001D18F9" w:rsidRPr="006A3856" w:rsidRDefault="001D18F9" w:rsidP="001D18F9">
            <w:pPr>
              <w:spacing w:before="60" w:after="60"/>
              <w:jc w:val="center"/>
              <w:rPr>
                <w:rFonts w:cs="Times New Roman"/>
                <w:szCs w:val="28"/>
              </w:rPr>
            </w:pPr>
            <w:r w:rsidRPr="006A3856">
              <w:rPr>
                <w:rFonts w:cs="Times New Roman"/>
                <w:szCs w:val="28"/>
              </w:rPr>
              <w:lastRenderedPageBreak/>
              <w:t>13</w:t>
            </w:r>
          </w:p>
        </w:tc>
        <w:tc>
          <w:tcPr>
            <w:tcW w:w="2226" w:type="dxa"/>
          </w:tcPr>
          <w:p w14:paraId="630C5D6A" w14:textId="77777777" w:rsidR="001D18F9" w:rsidRPr="006A3856" w:rsidRDefault="001D18F9" w:rsidP="001D18F9">
            <w:pPr>
              <w:spacing w:before="60" w:after="60"/>
              <w:rPr>
                <w:rFonts w:cs="Times New Roman"/>
                <w:szCs w:val="28"/>
              </w:rPr>
            </w:pPr>
          </w:p>
        </w:tc>
        <w:tc>
          <w:tcPr>
            <w:tcW w:w="2693" w:type="dxa"/>
          </w:tcPr>
          <w:p w14:paraId="6C68A976" w14:textId="026D4B00" w:rsidR="001D18F9" w:rsidRPr="006A3856" w:rsidRDefault="001D18F9" w:rsidP="001D18F9">
            <w:pPr>
              <w:spacing w:before="60" w:after="60"/>
              <w:rPr>
                <w:rFonts w:cs="Times New Roman"/>
                <w:szCs w:val="28"/>
              </w:rPr>
            </w:pPr>
            <w:r w:rsidRPr="006A3856">
              <w:rPr>
                <w:rFonts w:cs="Times New Roman"/>
                <w:szCs w:val="28"/>
              </w:rPr>
              <w:t xml:space="preserve">Hải Phòng </w:t>
            </w:r>
          </w:p>
        </w:tc>
        <w:tc>
          <w:tcPr>
            <w:tcW w:w="5529" w:type="dxa"/>
          </w:tcPr>
          <w:p w14:paraId="178E5F75" w14:textId="77777777" w:rsidR="001D18F9" w:rsidRPr="006A3856" w:rsidRDefault="001D18F9" w:rsidP="001D18F9">
            <w:pPr>
              <w:spacing w:before="60" w:after="60"/>
              <w:jc w:val="both"/>
              <w:rPr>
                <w:rFonts w:eastAsia="Times New Roman" w:cs="Times New Roman"/>
                <w:bCs/>
                <w:kern w:val="0"/>
                <w:szCs w:val="28"/>
                <w14:ligatures w14:val="none"/>
              </w:rPr>
            </w:pPr>
            <w:r w:rsidRPr="006A3856">
              <w:rPr>
                <w:rFonts w:eastAsia="Times New Roman" w:cs="Times New Roman"/>
                <w:bCs/>
                <w:kern w:val="0"/>
                <w:szCs w:val="28"/>
                <w14:ligatures w14:val="none"/>
              </w:rPr>
              <w:t>Kiến nghị đề xuất</w:t>
            </w:r>
          </w:p>
          <w:p w14:paraId="4BF0B9CF" w14:textId="77777777" w:rsidR="001D18F9" w:rsidRPr="006A3856" w:rsidRDefault="001D18F9" w:rsidP="001D18F9">
            <w:pPr>
              <w:spacing w:before="60" w:after="60"/>
              <w:jc w:val="both"/>
              <w:rPr>
                <w:rFonts w:cs="Times New Roman"/>
                <w:szCs w:val="28"/>
              </w:rPr>
            </w:pPr>
            <w:r w:rsidRPr="006A3856">
              <w:rPr>
                <w:rFonts w:eastAsia="Times New Roman" w:cs="Times New Roman"/>
                <w:bCs/>
                <w:kern w:val="0"/>
                <w:szCs w:val="28"/>
                <w14:ligatures w14:val="none"/>
              </w:rPr>
              <w:t xml:space="preserve">- </w:t>
            </w:r>
            <w:r w:rsidRPr="006A3856">
              <w:rPr>
                <w:rFonts w:cs="Times New Roman"/>
                <w:szCs w:val="28"/>
              </w:rPr>
              <w:t xml:space="preserve">Một số tàu cá của thành phố Hải Phòng mất tín hiệu kết nối thiết bị giám sát hành trình trên biển, thường xuyên hoạt động neo đậu tại tỉnh ngoài không về địa phương nên không thể xác </w:t>
            </w:r>
            <w:r w:rsidRPr="006A3856">
              <w:rPr>
                <w:rFonts w:cs="Times New Roman"/>
                <w:szCs w:val="28"/>
              </w:rPr>
              <w:lastRenderedPageBreak/>
              <w:t>minh, xử lý đến cùng vụ việc. Trong khi đó, địa phương khác đã thụ lý, xác minh ban đầu tàu cá của Hải Phòng nhưng không xử lý, sau đó chuyển hồ sơ đề xuất Hải Phòng tiếp tục xác minh, xử lý mà tàu không về Hải Phòng gây khó khăn cho công tác quản lý. Đề nghị Chính phủ bổ sung, quy định rõ thẩm quyền xử lý cho trường hợp này vào Nghị định sửa đổi xử phạt vi phạm hành chính trong lĩnh vực Thủy sản, quy định rõ địa phương nào xác minh, xử lý cho đến khi kết thúc vụ việc.</w:t>
            </w:r>
          </w:p>
          <w:p w14:paraId="0639FAAC" w14:textId="6D151DC7" w:rsidR="001D18F9" w:rsidRPr="006A3856" w:rsidRDefault="001D18F9" w:rsidP="001D18F9">
            <w:pPr>
              <w:spacing w:before="60" w:after="60"/>
              <w:jc w:val="both"/>
              <w:rPr>
                <w:rFonts w:cs="Times New Roman"/>
                <w:szCs w:val="28"/>
              </w:rPr>
            </w:pPr>
            <w:r w:rsidRPr="006A3856">
              <w:rPr>
                <w:rFonts w:eastAsia="Times New Roman" w:cs="Times New Roman"/>
                <w:kern w:val="0"/>
                <w:szCs w:val="28"/>
                <w14:ligatures w14:val="none"/>
              </w:rPr>
              <w:t xml:space="preserve">- Sửa đổi bổ sung tại điểm đ, khoản 4, điều 44, Nghị định 26/2019/NĐ- CP ngày 08/03/2019 được sửa đổi bổ sung khoản 20, điều 1, Nghị định 37/2024/NĐ-CP ngày 04/4/2024 như sau: Cơ quan quản lý nhà nước về thủy sản cấp tỉnh có trách nhiệm quản lý, kiểm tra việc lắp đặt, kích hoạt dịch vụ giám sát hành trình tàu cá. </w:t>
            </w:r>
            <w:r w:rsidRPr="006A3856">
              <w:rPr>
                <w:rFonts w:eastAsia="Times New Roman" w:cs="Times New Roman"/>
                <w:i/>
                <w:iCs/>
                <w:kern w:val="0"/>
                <w:szCs w:val="28"/>
                <w14:ligatures w14:val="none"/>
              </w:rPr>
              <w:t xml:space="preserve">Sửa đổi thành “Cơ quan quản lý nhà nước về thủy sản cấp tỉnh nơi tàu cá neo đậu, hoạt động có trách nhiệm quản lý, kiểm tra việc lắp đặt, kích hoạt dịch vụ giám sát hành trình tàu cá và thông báo cho Cơ quan đăng ký tàu cá thực hiện việc quản lý”. </w:t>
            </w:r>
            <w:r w:rsidRPr="006A3856">
              <w:rPr>
                <w:rFonts w:eastAsia="Times New Roman" w:cs="Times New Roman"/>
                <w:kern w:val="0"/>
                <w:szCs w:val="28"/>
                <w14:ligatures w14:val="none"/>
              </w:rPr>
              <w:t xml:space="preserve">Lý do: Tạo điều kiện thuận lợi cho </w:t>
            </w:r>
            <w:r w:rsidRPr="006A3856">
              <w:rPr>
                <w:rFonts w:eastAsia="Times New Roman" w:cs="Times New Roman"/>
                <w:kern w:val="0"/>
                <w:szCs w:val="28"/>
                <w14:ligatures w14:val="none"/>
              </w:rPr>
              <w:lastRenderedPageBreak/>
              <w:t>chủ tàu/thuyền trưởng/ngư dân trong quá trình neo đậu, hoạt động thủy sản ở tỉnh khác có thể lắp đặt, tháo gỡ, thay thế thiết bị giám sát hành trình và phù hợp với thực tế</w:t>
            </w:r>
          </w:p>
        </w:tc>
        <w:tc>
          <w:tcPr>
            <w:tcW w:w="3543" w:type="dxa"/>
          </w:tcPr>
          <w:p w14:paraId="4ABB39E2" w14:textId="1C051C1D" w:rsidR="006441BF" w:rsidRDefault="006441BF" w:rsidP="00AB1E75">
            <w:pPr>
              <w:spacing w:before="60" w:after="60"/>
              <w:jc w:val="both"/>
              <w:rPr>
                <w:rFonts w:cs="Times New Roman"/>
                <w:szCs w:val="28"/>
                <w:lang w:val="sv-SE"/>
              </w:rPr>
            </w:pPr>
            <w:r>
              <w:rPr>
                <w:rFonts w:cs="Times New Roman"/>
                <w:szCs w:val="28"/>
                <w:lang w:val="sv-SE"/>
              </w:rPr>
              <w:lastRenderedPageBreak/>
              <w:t>Giải trình</w:t>
            </w:r>
          </w:p>
          <w:p w14:paraId="344C6771" w14:textId="02066772" w:rsidR="001D18F9" w:rsidRPr="006A3856" w:rsidRDefault="001D18F9" w:rsidP="00AB1E75">
            <w:pPr>
              <w:spacing w:before="60" w:after="60"/>
              <w:jc w:val="both"/>
              <w:rPr>
                <w:rFonts w:cs="Times New Roman"/>
                <w:szCs w:val="28"/>
                <w:lang w:val="sv-SE"/>
              </w:rPr>
            </w:pPr>
            <w:r w:rsidRPr="006A3856">
              <w:rPr>
                <w:rFonts w:cs="Times New Roman"/>
                <w:szCs w:val="28"/>
                <w:lang w:val="sv-SE"/>
              </w:rPr>
              <w:t xml:space="preserve">Nội dung đề xuất sửa đổi không thuộc nội dung đã xin Thủ tướng cho sửa đổi theo hình thức rút gọn. Bộ Nông </w:t>
            </w:r>
            <w:r w:rsidRPr="006A3856">
              <w:rPr>
                <w:rFonts w:cs="Times New Roman"/>
                <w:szCs w:val="28"/>
                <w:lang w:val="sv-SE"/>
              </w:rPr>
              <w:lastRenderedPageBreak/>
              <w:t>nghiệp và Môi trường ghi nhận ý kiến đề xuất để xem xét báo cáo Thủ tướng sửa đổi vào thời gian thích hợp.</w:t>
            </w:r>
          </w:p>
          <w:p w14:paraId="7952540D" w14:textId="13998F54" w:rsidR="001D18F9" w:rsidRPr="006A3856" w:rsidRDefault="001D18F9" w:rsidP="00AB1E75">
            <w:pPr>
              <w:spacing w:before="60" w:after="60"/>
              <w:jc w:val="both"/>
              <w:rPr>
                <w:rFonts w:cs="Times New Roman"/>
                <w:szCs w:val="28"/>
              </w:rPr>
            </w:pPr>
          </w:p>
        </w:tc>
      </w:tr>
      <w:tr w:rsidR="00F65655" w:rsidRPr="006A3856" w14:paraId="7C642F15" w14:textId="77777777" w:rsidTr="006475F9">
        <w:tc>
          <w:tcPr>
            <w:tcW w:w="746" w:type="dxa"/>
          </w:tcPr>
          <w:p w14:paraId="6C5E008E" w14:textId="39DD7D0B" w:rsidR="00FE6B4F" w:rsidRPr="006A3856" w:rsidRDefault="00FE6B4F" w:rsidP="00FE6B4F">
            <w:pPr>
              <w:spacing w:before="60" w:after="60"/>
              <w:jc w:val="center"/>
              <w:rPr>
                <w:rFonts w:cs="Times New Roman"/>
                <w:szCs w:val="28"/>
              </w:rPr>
            </w:pPr>
            <w:r w:rsidRPr="006A3856">
              <w:rPr>
                <w:rFonts w:cs="Times New Roman"/>
                <w:szCs w:val="28"/>
              </w:rPr>
              <w:lastRenderedPageBreak/>
              <w:t>14</w:t>
            </w:r>
          </w:p>
        </w:tc>
        <w:tc>
          <w:tcPr>
            <w:tcW w:w="2226" w:type="dxa"/>
          </w:tcPr>
          <w:p w14:paraId="6D4825FE" w14:textId="77777777" w:rsidR="00FE6B4F" w:rsidRPr="006A3856" w:rsidRDefault="00FE6B4F" w:rsidP="00FE6B4F">
            <w:pPr>
              <w:spacing w:before="60" w:after="60"/>
              <w:rPr>
                <w:rFonts w:cs="Times New Roman"/>
                <w:szCs w:val="28"/>
              </w:rPr>
            </w:pPr>
          </w:p>
        </w:tc>
        <w:tc>
          <w:tcPr>
            <w:tcW w:w="2693" w:type="dxa"/>
          </w:tcPr>
          <w:p w14:paraId="03E67C62" w14:textId="548D49EB" w:rsidR="00FE6B4F" w:rsidRPr="006A3856" w:rsidRDefault="00FE6B4F" w:rsidP="00FE6B4F">
            <w:pPr>
              <w:spacing w:before="60" w:after="60"/>
              <w:rPr>
                <w:rFonts w:cs="Times New Roman"/>
                <w:szCs w:val="28"/>
              </w:rPr>
            </w:pPr>
            <w:r w:rsidRPr="006A3856">
              <w:rPr>
                <w:rFonts w:cs="Times New Roman"/>
                <w:szCs w:val="28"/>
              </w:rPr>
              <w:t>Bình Thuận (Công văn số 165/SNNMT-VP ngày 11/3/2025)</w:t>
            </w:r>
          </w:p>
        </w:tc>
        <w:tc>
          <w:tcPr>
            <w:tcW w:w="5529" w:type="dxa"/>
          </w:tcPr>
          <w:p w14:paraId="3C3E7FDD" w14:textId="04B7EB07" w:rsidR="00FE6B4F" w:rsidRPr="006A3856" w:rsidRDefault="00FE6B4F" w:rsidP="00FE6B4F">
            <w:pPr>
              <w:spacing w:before="60" w:after="60"/>
              <w:jc w:val="both"/>
              <w:rPr>
                <w:rFonts w:cs="Times New Roman"/>
                <w:szCs w:val="28"/>
              </w:rPr>
            </w:pPr>
            <w:r w:rsidRPr="006A3856">
              <w:rPr>
                <w:rFonts w:eastAsia="Times New Roman" w:cs="Times New Roman"/>
                <w:bCs/>
                <w:kern w:val="0"/>
                <w:szCs w:val="28"/>
                <w14:ligatures w14:val="none"/>
              </w:rPr>
              <w:t>Về điều kiện cơ sở đăng kiểm tàu cá: Qua theo dõi, những năm gần đây các trường Đại học không mở được các khóa đào tạo kỹ sư chuyên ngành “khai thác thủy sản” vì không tuyển sinh đủ số lượng sinh viên nên việc tuyển dụng lao động có trình độ đại học chuyên ngành “khai thác thủy sản” gặp nhiều khó khắn. Để tại điều kiện cho các cơ sở đăng kiểm tuyển dụng đủ lao động đáp ứng chuyên ngành quy định, đề nghị sửa đổi quy định về chuyên ngành yêu cầu đối với đăng kiểm viên tại khoản 29 Điều 1 Nghị định số 37/2025/NĐ-CP, cho phép tuyển dụng lao động chuyên ngành “Quản lý thủy sản” tương đương như chuyên ngành “khai thác thủy sản”</w:t>
            </w:r>
          </w:p>
        </w:tc>
        <w:tc>
          <w:tcPr>
            <w:tcW w:w="3543" w:type="dxa"/>
          </w:tcPr>
          <w:p w14:paraId="62BF811F" w14:textId="77777777" w:rsidR="006441BF" w:rsidRDefault="006441BF" w:rsidP="00AB1E75">
            <w:pPr>
              <w:spacing w:before="60" w:after="60"/>
              <w:jc w:val="both"/>
              <w:rPr>
                <w:rFonts w:cs="Times New Roman"/>
                <w:szCs w:val="28"/>
              </w:rPr>
            </w:pPr>
            <w:r>
              <w:rPr>
                <w:rFonts w:cs="Times New Roman"/>
                <w:szCs w:val="28"/>
              </w:rPr>
              <w:t>Giải trình:</w:t>
            </w:r>
          </w:p>
          <w:p w14:paraId="3B3FD8D3" w14:textId="7C94EB8E" w:rsidR="00FE6B4F" w:rsidRPr="006A3856" w:rsidRDefault="006441BF" w:rsidP="00AB1E75">
            <w:pPr>
              <w:spacing w:before="60" w:after="60"/>
              <w:jc w:val="both"/>
              <w:rPr>
                <w:rFonts w:cs="Times New Roman"/>
                <w:i/>
                <w:szCs w:val="28"/>
              </w:rPr>
            </w:pPr>
            <w:r>
              <w:rPr>
                <w:rFonts w:cs="Times New Roman"/>
                <w:szCs w:val="28"/>
              </w:rPr>
              <w:t>Tại</w:t>
            </w:r>
            <w:r w:rsidR="00FE6B4F" w:rsidRPr="006A3856">
              <w:rPr>
                <w:rFonts w:cs="Times New Roman"/>
                <w:szCs w:val="28"/>
              </w:rPr>
              <w:t xml:space="preserve"> điểm c, khoản 1, Điều 56, quy định: </w:t>
            </w:r>
            <w:r w:rsidR="00FE6B4F" w:rsidRPr="006A3856">
              <w:rPr>
                <w:rFonts w:cs="Times New Roman"/>
                <w:i/>
                <w:szCs w:val="28"/>
              </w:rPr>
              <w:t xml:space="preserve">“… đăng kiểm viên trình độ đại học trở lên thuộc các chuyên ngành kỹ thuật </w:t>
            </w:r>
            <w:r w:rsidR="00FE6B4F" w:rsidRPr="006A3856">
              <w:rPr>
                <w:rFonts w:cs="Times New Roman"/>
                <w:b/>
                <w:i/>
                <w:szCs w:val="28"/>
              </w:rPr>
              <w:t>có liên quan</w:t>
            </w:r>
            <w:r w:rsidR="00FE6B4F" w:rsidRPr="006A3856">
              <w:rPr>
                <w:rFonts w:cs="Times New Roman"/>
                <w:i/>
                <w:szCs w:val="28"/>
              </w:rPr>
              <w:t xml:space="preserve">: vỏ tàu thủy, máy tàu thủy, điện, </w:t>
            </w:r>
            <w:r w:rsidR="00FE6B4F" w:rsidRPr="006A3856">
              <w:rPr>
                <w:rFonts w:cs="Times New Roman"/>
                <w:b/>
                <w:i/>
                <w:szCs w:val="28"/>
              </w:rPr>
              <w:t>khai thác thủy sản</w:t>
            </w:r>
            <w:r w:rsidR="00FE6B4F" w:rsidRPr="006A3856">
              <w:rPr>
                <w:rFonts w:cs="Times New Roman"/>
                <w:i/>
                <w:szCs w:val="28"/>
              </w:rPr>
              <w:t>, nhiệt lạnh hoặc chế biến thủy sản” …</w:t>
            </w:r>
          </w:p>
          <w:p w14:paraId="44BC06F8" w14:textId="03F41362" w:rsidR="00FE6B4F" w:rsidRPr="006A3856" w:rsidRDefault="00FE6B4F" w:rsidP="00AB1E75">
            <w:pPr>
              <w:spacing w:before="60" w:after="60"/>
              <w:jc w:val="both"/>
              <w:rPr>
                <w:rFonts w:cs="Times New Roman"/>
                <w:szCs w:val="28"/>
              </w:rPr>
            </w:pPr>
            <w:r w:rsidRPr="006A3856">
              <w:rPr>
                <w:rFonts w:cs="Times New Roman"/>
                <w:szCs w:val="28"/>
              </w:rPr>
              <w:t xml:space="preserve">Do đó, trường hợp lao động “Quản lý thủy sản” được đào tạo chuyên ngành kỹ thuật tương đương như chuyên ngành Khai thác thủy sản là đảm bảo phù hợp với quy định để được tuyển dụng. </w:t>
            </w:r>
          </w:p>
        </w:tc>
      </w:tr>
      <w:tr w:rsidR="00F65655" w:rsidRPr="006A3856" w14:paraId="5A4492B7" w14:textId="77777777" w:rsidTr="006475F9">
        <w:tc>
          <w:tcPr>
            <w:tcW w:w="746" w:type="dxa"/>
          </w:tcPr>
          <w:p w14:paraId="2A6F3469" w14:textId="4B506460" w:rsidR="001D18F9" w:rsidRPr="00692ED2" w:rsidRDefault="001D18F9" w:rsidP="001D18F9">
            <w:pPr>
              <w:spacing w:before="60" w:after="60"/>
              <w:jc w:val="center"/>
              <w:rPr>
                <w:rFonts w:cs="Times New Roman"/>
                <w:szCs w:val="28"/>
              </w:rPr>
            </w:pPr>
            <w:r w:rsidRPr="00692ED2">
              <w:rPr>
                <w:rFonts w:cs="Times New Roman"/>
                <w:szCs w:val="28"/>
              </w:rPr>
              <w:t>15</w:t>
            </w:r>
          </w:p>
        </w:tc>
        <w:tc>
          <w:tcPr>
            <w:tcW w:w="2226" w:type="dxa"/>
          </w:tcPr>
          <w:p w14:paraId="073A7CAF" w14:textId="77777777" w:rsidR="001D18F9" w:rsidRPr="00692ED2" w:rsidRDefault="001D18F9" w:rsidP="001D18F9">
            <w:pPr>
              <w:spacing w:before="60" w:after="60"/>
              <w:rPr>
                <w:rFonts w:cs="Times New Roman"/>
                <w:szCs w:val="28"/>
              </w:rPr>
            </w:pPr>
          </w:p>
        </w:tc>
        <w:tc>
          <w:tcPr>
            <w:tcW w:w="2693" w:type="dxa"/>
          </w:tcPr>
          <w:p w14:paraId="69CE0590" w14:textId="2201C772" w:rsidR="001D18F9" w:rsidRPr="00692ED2" w:rsidRDefault="001D18F9" w:rsidP="001D18F9">
            <w:pPr>
              <w:spacing w:before="60" w:after="60"/>
              <w:rPr>
                <w:rFonts w:cs="Times New Roman"/>
                <w:szCs w:val="28"/>
              </w:rPr>
            </w:pPr>
            <w:r w:rsidRPr="00692ED2">
              <w:rPr>
                <w:rFonts w:cs="Times New Roman"/>
                <w:szCs w:val="28"/>
              </w:rPr>
              <w:t>Bình Thuận (Công văn số 165/SNNMT-VP ngày 11/3/2025)</w:t>
            </w:r>
          </w:p>
        </w:tc>
        <w:tc>
          <w:tcPr>
            <w:tcW w:w="5529" w:type="dxa"/>
          </w:tcPr>
          <w:p w14:paraId="1FB843CD" w14:textId="198CCBBA" w:rsidR="001D18F9" w:rsidRPr="00692ED2" w:rsidRDefault="001D18F9" w:rsidP="001D18F9">
            <w:pPr>
              <w:spacing w:before="60" w:after="60"/>
              <w:jc w:val="both"/>
              <w:rPr>
                <w:rFonts w:cs="Times New Roman"/>
                <w:szCs w:val="28"/>
              </w:rPr>
            </w:pPr>
            <w:r w:rsidRPr="00692ED2">
              <w:rPr>
                <w:rFonts w:eastAsia="Times New Roman" w:cs="Times New Roman"/>
                <w:bCs/>
                <w:kern w:val="0"/>
                <w:szCs w:val="28"/>
                <w14:ligatures w14:val="none"/>
              </w:rPr>
              <w:t xml:space="preserve">Về công bố cảng chỉ định cho tàu cá hoạt động từ vùng khở trở ra cập cảng: Thực tế hiện nay, một số cảng biển tại các đảo xa bờ thường được </w:t>
            </w:r>
            <w:r w:rsidRPr="00692ED2">
              <w:rPr>
                <w:rFonts w:eastAsia="Times New Roman" w:cs="Times New Roman"/>
                <w:bCs/>
                <w:kern w:val="0"/>
                <w:szCs w:val="28"/>
                <w14:ligatures w14:val="none"/>
              </w:rPr>
              <w:lastRenderedPageBreak/>
              <w:t>sử dụng đa mục đích, vừa có chức năng tiếp nhận tàu biển, vừa tiếp nhận tàu cá cập cảng bốc dỡ sản phẩm thủy sản và các dịch vụ cần thiết phục vụ hoạt động nghề cá. Do vậy, để tháo gỡ khó khăn cho tàu cá hoạt động tại các đảo tuân thủ quy định về cập cảng cá chỉ định cho tàu hoạt động từ vùng khơi trở ra cập cảng theo quy định tại điểm g khoản 3 Điều 75 Luật Thủy sản, gắn với giải quyết chính sách hỗ trợ cho ngư dân tham gia hoạt động khai thác, dịch vụ thủy sản tại vùng biển xa phù hợp điều kiện thực tế, đề nghị điều chỉnh tiêu chí công bố cảng chỉ định cho tàu hoạt động từ vùng khơi trở ra cập cảng tại điểm a, khoản 4, điều 61 Nghị định số 26/2019/NĐ-CP (được sửa đổi, bổ sung tại khoản 32 điều 1 Nghị định 37/2024/NĐ-CP) theo hướng bổ sung cảng biển sử dụng đa mục đích, bao gồm tiếp nhận tàu cá cập cảng bốc dỡ sản phẩm thủy sản và tiếp nhận dịch vụ cần thiết phục vụ hoạt động nghề cá đã được công bố mở cảng biển theo Luật hàng hải</w:t>
            </w:r>
          </w:p>
        </w:tc>
        <w:tc>
          <w:tcPr>
            <w:tcW w:w="3543" w:type="dxa"/>
          </w:tcPr>
          <w:p w14:paraId="355F807B" w14:textId="77777777" w:rsidR="00A16D68" w:rsidRPr="00692ED2" w:rsidRDefault="00A16D68" w:rsidP="00AB1E75">
            <w:pPr>
              <w:spacing w:before="60" w:after="60"/>
              <w:jc w:val="both"/>
              <w:rPr>
                <w:rFonts w:cs="Times New Roman"/>
                <w:szCs w:val="28"/>
              </w:rPr>
            </w:pPr>
            <w:r w:rsidRPr="00692ED2">
              <w:rPr>
                <w:rFonts w:cs="Times New Roman"/>
                <w:szCs w:val="28"/>
              </w:rPr>
              <w:lastRenderedPageBreak/>
              <w:t>Giải trình:</w:t>
            </w:r>
          </w:p>
          <w:p w14:paraId="10154E58" w14:textId="77777777" w:rsidR="00A16D68" w:rsidRPr="00692ED2" w:rsidRDefault="00A16D68" w:rsidP="00AB1E75">
            <w:pPr>
              <w:spacing w:before="60" w:after="60"/>
              <w:jc w:val="both"/>
              <w:rPr>
                <w:rFonts w:cs="Times New Roman"/>
                <w:szCs w:val="28"/>
              </w:rPr>
            </w:pPr>
            <w:r w:rsidRPr="00692ED2">
              <w:rPr>
                <w:rFonts w:cs="Times New Roman"/>
                <w:szCs w:val="28"/>
              </w:rPr>
              <w:t xml:space="preserve">Theo quy định tại điểm a, mục 4, khoản 32, Điều 1 Nghị định </w:t>
            </w:r>
            <w:r w:rsidRPr="00692ED2">
              <w:rPr>
                <w:rFonts w:cs="Times New Roman"/>
                <w:szCs w:val="28"/>
              </w:rPr>
              <w:lastRenderedPageBreak/>
              <w:t xml:space="preserve">số 37/2024/NĐ-CP, việc chỉ định cảng cá cho tàu cá hoạt động từ vùng khơi trở ra cập cảng khi đáp ứng các yêu cầu sau: (1) Đã được công bố mở cảng theo quy định của pháp luật; (2) Có độ sâu luồng vào cảng và vùng nước trước cầu cảng đảm bảo cho tàu cá hoạt động ở vùng khơi trở ra cập cảng; (3) có nguồn lực thực hiện được việc kiểm soát tàu cá cập cảng, rời cảng, giám sát sản lượng thủy sản bốc dỡ qua cảng, tàu cá khai thác bất hợp pháp, không báo cáo và không theo quy định. </w:t>
            </w:r>
          </w:p>
          <w:p w14:paraId="7B0DC4D1" w14:textId="2E01A4A0" w:rsidR="001D18F9" w:rsidRPr="006A3856" w:rsidRDefault="00A16D68" w:rsidP="00AB1E75">
            <w:pPr>
              <w:spacing w:before="60" w:after="60"/>
              <w:jc w:val="both"/>
              <w:rPr>
                <w:rFonts w:cs="Times New Roman"/>
                <w:szCs w:val="28"/>
              </w:rPr>
            </w:pPr>
            <w:r w:rsidRPr="00692ED2">
              <w:rPr>
                <w:rFonts w:cs="Times New Roman"/>
                <w:szCs w:val="28"/>
              </w:rPr>
              <w:t xml:space="preserve">Do đó, nếu cảng biển sử dụng đa mục đích đáp ứng các điều kiện trên và có hồ sơ đề nghị công bố mở cảng cá; theo quy định tại khoản 3 Điều 79 Luật Thủy sản sẽ được công bố cảng chỉ định cho tàu hoạt </w:t>
            </w:r>
            <w:r w:rsidRPr="00692ED2">
              <w:rPr>
                <w:rFonts w:cs="Times New Roman"/>
                <w:szCs w:val="28"/>
              </w:rPr>
              <w:lastRenderedPageBreak/>
              <w:t>động từ vùng khơi trở ra cập cảng.</w:t>
            </w:r>
          </w:p>
        </w:tc>
      </w:tr>
      <w:tr w:rsidR="00F65655" w:rsidRPr="006A3856" w14:paraId="32A84E53" w14:textId="77777777" w:rsidTr="006475F9">
        <w:tc>
          <w:tcPr>
            <w:tcW w:w="746" w:type="dxa"/>
          </w:tcPr>
          <w:p w14:paraId="13BD5C03" w14:textId="154C8C1D" w:rsidR="00972AE1" w:rsidRPr="006A3856" w:rsidRDefault="00972AE1" w:rsidP="00972AE1">
            <w:pPr>
              <w:spacing w:before="60" w:after="60"/>
              <w:jc w:val="center"/>
              <w:rPr>
                <w:rFonts w:cs="Times New Roman"/>
                <w:szCs w:val="28"/>
              </w:rPr>
            </w:pPr>
            <w:r w:rsidRPr="006A3856">
              <w:rPr>
                <w:rFonts w:cs="Times New Roman"/>
                <w:szCs w:val="28"/>
              </w:rPr>
              <w:lastRenderedPageBreak/>
              <w:t>16</w:t>
            </w:r>
          </w:p>
        </w:tc>
        <w:tc>
          <w:tcPr>
            <w:tcW w:w="2226" w:type="dxa"/>
          </w:tcPr>
          <w:p w14:paraId="627F9749" w14:textId="77777777" w:rsidR="00972AE1" w:rsidRPr="006A3856" w:rsidRDefault="00972AE1" w:rsidP="00972AE1">
            <w:pPr>
              <w:spacing w:before="60" w:after="60"/>
              <w:rPr>
                <w:rFonts w:cs="Times New Roman"/>
                <w:szCs w:val="28"/>
              </w:rPr>
            </w:pPr>
          </w:p>
        </w:tc>
        <w:tc>
          <w:tcPr>
            <w:tcW w:w="2693" w:type="dxa"/>
          </w:tcPr>
          <w:p w14:paraId="53DBAE33" w14:textId="5D8ADD4A" w:rsidR="00972AE1" w:rsidRPr="006A3856" w:rsidRDefault="00972AE1" w:rsidP="00972AE1">
            <w:pPr>
              <w:spacing w:before="60" w:after="60"/>
              <w:rPr>
                <w:rFonts w:cs="Times New Roman"/>
                <w:szCs w:val="28"/>
              </w:rPr>
            </w:pPr>
            <w:r w:rsidRPr="006A3856">
              <w:rPr>
                <w:rFonts w:cs="Times New Roman"/>
                <w:szCs w:val="28"/>
              </w:rPr>
              <w:t>Bình Thuận (Công văn số 165/SNNMT-VP ngày 11/3/2025)</w:t>
            </w:r>
          </w:p>
        </w:tc>
        <w:tc>
          <w:tcPr>
            <w:tcW w:w="5529" w:type="dxa"/>
          </w:tcPr>
          <w:p w14:paraId="2DB6BCD6" w14:textId="4D29FE69" w:rsidR="00972AE1" w:rsidRPr="006A3856" w:rsidRDefault="00972AE1" w:rsidP="00972AE1">
            <w:pPr>
              <w:spacing w:before="60" w:after="60"/>
              <w:jc w:val="both"/>
              <w:rPr>
                <w:rFonts w:cs="Times New Roman"/>
                <w:szCs w:val="28"/>
              </w:rPr>
            </w:pPr>
            <w:r w:rsidRPr="006A3856">
              <w:rPr>
                <w:rFonts w:eastAsia="Times New Roman" w:cs="Times New Roman"/>
                <w:bCs/>
                <w:kern w:val="0"/>
                <w:szCs w:val="28"/>
                <w14:ligatures w14:val="none"/>
              </w:rPr>
              <w:t>Về điều kiện cơ sở đóng sửa tàu thuyền: Hầu hết các cơ sở đóng mới, cải hoán tàu cà vỏ gỗ tại địa phương hiện nay đều là cơ sở nhỏ mẻ, không đáp ứng đủ các tiêu chí theo quy định tại Nghị định 37/2024/NĐ-CP ngày 04/4/2024 sửa đổi, bổ sung một số điều của Nghị định số 26/2019/NĐ-CP ngày 08/3/2019 để xếp loại cơ sở, trong đó chủ yếu là không đáp ứng được điều kiện về số lượng, trình độ cá bộ kỹ thuật cho bằng cấp chứng chỉ theo quy định và nhà xưởng, tranh thiết bị. Để tháo gỡ khó khăn, vướng mắc cho các cơ sở đóng, sửa tàu cá vỏ gỗ (đặc biệt là đối với cở sở loại III), đề nghị sửa đổi các tiêu chí, điệu kiện cấp GIấy chứng nhận cơ sở đủ điều kiện đóng mới, cải hoán phù hợp với tình hình thực tế địa bàn cơ sở.</w:t>
            </w:r>
          </w:p>
        </w:tc>
        <w:tc>
          <w:tcPr>
            <w:tcW w:w="3543" w:type="dxa"/>
          </w:tcPr>
          <w:p w14:paraId="241B80AC" w14:textId="77777777" w:rsidR="00AE6269" w:rsidRDefault="00AE6269" w:rsidP="00AB1E75">
            <w:pPr>
              <w:spacing w:before="60" w:after="60"/>
              <w:jc w:val="both"/>
              <w:rPr>
                <w:rFonts w:cs="Times New Roman"/>
                <w:szCs w:val="28"/>
              </w:rPr>
            </w:pPr>
            <w:r>
              <w:rPr>
                <w:rFonts w:cs="Times New Roman"/>
                <w:szCs w:val="28"/>
              </w:rPr>
              <w:t>Giải trình:</w:t>
            </w:r>
          </w:p>
          <w:p w14:paraId="750AB413" w14:textId="76A53FCF" w:rsidR="00972AE1" w:rsidRPr="006A3856" w:rsidRDefault="00AE6269" w:rsidP="00AB1E75">
            <w:pPr>
              <w:spacing w:before="60" w:after="60"/>
              <w:jc w:val="both"/>
              <w:rPr>
                <w:rFonts w:cs="Times New Roman"/>
                <w:szCs w:val="28"/>
              </w:rPr>
            </w:pPr>
            <w:r>
              <w:rPr>
                <w:rFonts w:cs="Times New Roman"/>
                <w:szCs w:val="28"/>
              </w:rPr>
              <w:t>Q</w:t>
            </w:r>
            <w:r w:rsidR="00972AE1" w:rsidRPr="006A3856">
              <w:rPr>
                <w:rFonts w:cs="Times New Roman"/>
                <w:szCs w:val="28"/>
              </w:rPr>
              <w:t>uy định</w:t>
            </w:r>
            <w:r>
              <w:rPr>
                <w:rFonts w:cs="Times New Roman"/>
                <w:szCs w:val="28"/>
              </w:rPr>
              <w:t xml:space="preserve"> được ban hành</w:t>
            </w:r>
            <w:r w:rsidR="00972AE1" w:rsidRPr="006A3856">
              <w:rPr>
                <w:rFonts w:cs="Times New Roman"/>
                <w:szCs w:val="28"/>
              </w:rPr>
              <w:t xml:space="preserve"> để cụ thể hóa Điều 63, Luật Thủy sản nhằm nâng cao chất lượng tàu cá, đảm bảo an toàn kỹ thuật tàu cá. Trường hợp cơ sở đóng mới, cải hoán tàu cá, không đủ điều kiện đề nghị địa phương nghiên cứu, tham mưu thu hồi giấy phép hoạt động.</w:t>
            </w:r>
          </w:p>
          <w:p w14:paraId="56771D35" w14:textId="3C8DCEA0" w:rsidR="00972AE1" w:rsidRPr="006A3856" w:rsidRDefault="00972AE1" w:rsidP="00AB1E75">
            <w:pPr>
              <w:spacing w:before="60" w:after="60"/>
              <w:jc w:val="both"/>
              <w:rPr>
                <w:rFonts w:cs="Times New Roman"/>
                <w:szCs w:val="28"/>
              </w:rPr>
            </w:pPr>
          </w:p>
        </w:tc>
      </w:tr>
      <w:tr w:rsidR="00F65655" w:rsidRPr="006A3856" w14:paraId="1A1BE334" w14:textId="77777777" w:rsidTr="006475F9">
        <w:tc>
          <w:tcPr>
            <w:tcW w:w="746" w:type="dxa"/>
          </w:tcPr>
          <w:p w14:paraId="7D996102" w14:textId="294B8374" w:rsidR="00D62834" w:rsidRPr="006A3856" w:rsidRDefault="00D62834" w:rsidP="00D62834">
            <w:pPr>
              <w:spacing w:before="60" w:after="60"/>
              <w:jc w:val="center"/>
              <w:rPr>
                <w:rFonts w:cs="Times New Roman"/>
                <w:szCs w:val="28"/>
              </w:rPr>
            </w:pPr>
            <w:r w:rsidRPr="006A3856">
              <w:rPr>
                <w:rFonts w:cs="Times New Roman"/>
                <w:szCs w:val="28"/>
              </w:rPr>
              <w:t>17</w:t>
            </w:r>
          </w:p>
        </w:tc>
        <w:tc>
          <w:tcPr>
            <w:tcW w:w="2226" w:type="dxa"/>
          </w:tcPr>
          <w:p w14:paraId="002B722E" w14:textId="4074B053" w:rsidR="00D62834" w:rsidRPr="006A3856" w:rsidRDefault="00D62834" w:rsidP="00D62834">
            <w:pPr>
              <w:spacing w:before="60" w:after="60"/>
              <w:rPr>
                <w:rFonts w:cs="Times New Roman"/>
                <w:szCs w:val="28"/>
              </w:rPr>
            </w:pPr>
          </w:p>
        </w:tc>
        <w:tc>
          <w:tcPr>
            <w:tcW w:w="2693" w:type="dxa"/>
          </w:tcPr>
          <w:p w14:paraId="1DC80A22" w14:textId="7C78F948" w:rsidR="00D62834" w:rsidRPr="006A3856" w:rsidRDefault="00D62834" w:rsidP="00D62834">
            <w:pPr>
              <w:spacing w:before="60" w:after="60"/>
              <w:rPr>
                <w:rFonts w:cs="Times New Roman"/>
                <w:szCs w:val="28"/>
              </w:rPr>
            </w:pPr>
            <w:r w:rsidRPr="006A3856">
              <w:rPr>
                <w:rFonts w:cs="Times New Roman"/>
                <w:szCs w:val="28"/>
              </w:rPr>
              <w:t>Quảng Ninh (Công văn số 258/SNN&amp;MT-CCBTS ngày 13/3/2025)</w:t>
            </w:r>
          </w:p>
        </w:tc>
        <w:tc>
          <w:tcPr>
            <w:tcW w:w="5529" w:type="dxa"/>
          </w:tcPr>
          <w:p w14:paraId="5A70AE4D" w14:textId="77777777" w:rsidR="00D62834" w:rsidRPr="006A3856" w:rsidRDefault="00D62834" w:rsidP="00D62834">
            <w:pPr>
              <w:adjustRightInd w:val="0"/>
              <w:snapToGrid w:val="0"/>
              <w:spacing w:before="60" w:after="60"/>
              <w:ind w:left="113" w:right="113"/>
              <w:jc w:val="both"/>
              <w:rPr>
                <w:rFonts w:eastAsia="SimSun" w:cs="Times New Roman"/>
                <w:szCs w:val="28"/>
                <w:lang w:eastAsia="zh-CN"/>
              </w:rPr>
            </w:pPr>
            <w:r w:rsidRPr="006A3856">
              <w:rPr>
                <w:rFonts w:eastAsia="SimSun" w:cs="Times New Roman"/>
                <w:szCs w:val="28"/>
                <w:shd w:val="clear" w:color="auto" w:fill="FFFFFF"/>
                <w:lang w:val="sv-SE" w:eastAsia="zh-CN"/>
              </w:rPr>
              <w:t>Thành phần hồ sơ đề nghị cấp phép nuôi trồng thủy sản trên biển quy định tại</w:t>
            </w:r>
            <w:r w:rsidRPr="006A3856">
              <w:rPr>
                <w:rFonts w:eastAsia="SimSun" w:cs="Times New Roman"/>
                <w:b/>
                <w:bCs/>
                <w:szCs w:val="28"/>
                <w:shd w:val="clear" w:color="auto" w:fill="FFFFFF"/>
                <w:lang w:val="sv-SE" w:eastAsia="zh-CN"/>
              </w:rPr>
              <w:t xml:space="preserve"> </w:t>
            </w:r>
            <w:r w:rsidRPr="006A3856">
              <w:rPr>
                <w:rFonts w:eastAsia="SimSun" w:cs="Times New Roman"/>
                <w:szCs w:val="28"/>
                <w:shd w:val="clear" w:color="auto" w:fill="FFFFFF"/>
                <w:lang w:val="sv-SE" w:eastAsia="zh-CN"/>
              </w:rPr>
              <w:t xml:space="preserve">Điểm c Khoản 2 Điều 37 Nghị định số 26/2019/NĐ- CP quy định: </w:t>
            </w:r>
            <w:r w:rsidRPr="006A3856">
              <w:rPr>
                <w:rFonts w:eastAsia="SimSun" w:cs="Times New Roman"/>
                <w:i/>
                <w:szCs w:val="28"/>
                <w:shd w:val="clear" w:color="auto" w:fill="FFFFFF"/>
                <w:lang w:val="sv-SE" w:eastAsia="zh-CN"/>
              </w:rPr>
              <w:t xml:space="preserve">“Báo cáo đánh giá tác động môi trường nuôi trồng thủy sản hoặc bản cam kết bảo vệ môi trường và kế hoạch bảo vệ môi trường </w:t>
            </w:r>
            <w:r w:rsidRPr="006A3856">
              <w:rPr>
                <w:rFonts w:eastAsia="SimSun" w:cs="Times New Roman"/>
                <w:i/>
                <w:szCs w:val="28"/>
                <w:shd w:val="clear" w:color="auto" w:fill="FFFFFF"/>
                <w:lang w:val="sv-SE" w:eastAsia="zh-CN"/>
              </w:rPr>
              <w:lastRenderedPageBreak/>
              <w:t>được cơ quan có thẩm quyền thẩm định theo quy định</w:t>
            </w:r>
          </w:p>
          <w:p w14:paraId="2FDBA461" w14:textId="77777777" w:rsidR="00D62834" w:rsidRPr="006A3856" w:rsidRDefault="00D62834" w:rsidP="00D62834">
            <w:pPr>
              <w:adjustRightInd w:val="0"/>
              <w:snapToGrid w:val="0"/>
              <w:spacing w:before="60" w:after="60"/>
              <w:ind w:left="113" w:right="113"/>
              <w:jc w:val="both"/>
              <w:rPr>
                <w:rFonts w:eastAsia="SimSun" w:cs="Times New Roman"/>
                <w:szCs w:val="28"/>
                <w:lang w:eastAsia="zh-CN"/>
              </w:rPr>
            </w:pPr>
            <w:r w:rsidRPr="006A3856">
              <w:rPr>
                <w:rFonts w:eastAsia="SimSun" w:cs="Times New Roman"/>
                <w:szCs w:val="28"/>
                <w:lang w:eastAsia="zh-CN"/>
              </w:rPr>
              <w:t>Để thuận lợi và thống nhất trong việc thực hiện, giải quyết các thủ tục về cấp phép nuôi trồng thủy sản biển đối với thẩm quyền cấp Tỉnh, Sở Nông nghiệp và Môi trường tỉnh Quảng Ninh kính đề nghị Bộ Nông nghiệp và Môi trường tham mưu Chính phủ:</w:t>
            </w:r>
          </w:p>
          <w:p w14:paraId="183DE001" w14:textId="77777777" w:rsidR="00D62834" w:rsidRPr="006A3856" w:rsidRDefault="00D62834" w:rsidP="00D62834">
            <w:pPr>
              <w:adjustRightInd w:val="0"/>
              <w:snapToGrid w:val="0"/>
              <w:spacing w:before="60" w:after="60"/>
              <w:ind w:left="113" w:right="113"/>
              <w:jc w:val="both"/>
              <w:rPr>
                <w:rFonts w:eastAsia="SimSun" w:cs="Times New Roman"/>
                <w:szCs w:val="28"/>
                <w:lang w:eastAsia="zh-CN"/>
              </w:rPr>
            </w:pPr>
            <w:r w:rsidRPr="006A3856">
              <w:rPr>
                <w:rFonts w:eastAsia="SimSun" w:cs="Times New Roman"/>
                <w:szCs w:val="28"/>
                <w:lang w:eastAsia="zh-CN"/>
              </w:rPr>
              <w:t xml:space="preserve">(1) Điều chỉnh quy định về môi trường tại thành phần hồ sơ đề nghị cấp phép nuôi trồng thủy sản biển quy định tại Khoản 2 Điều 37 Nghị định số 26/2019/NĐ-CP </w:t>
            </w:r>
            <w:r w:rsidRPr="006A3856">
              <w:rPr>
                <w:rFonts w:eastAsia="SimSun" w:cs="Times New Roman"/>
                <w:szCs w:val="28"/>
                <w:lang w:val="vi-VN" w:eastAsia="zh-CN"/>
              </w:rPr>
              <w:t>ngày 08/3/2019</w:t>
            </w:r>
            <w:r w:rsidRPr="006A3856">
              <w:rPr>
                <w:rFonts w:eastAsia="SimSun" w:cs="Times New Roman"/>
                <w:szCs w:val="28"/>
                <w:lang w:eastAsia="zh-CN"/>
              </w:rPr>
              <w:t xml:space="preserve"> thống nhất với quy định tại Luật Bảo vệ môi trường số 72/2020/QH14 và các văn bản hướng dẫn có liên quan. Quy định rõ kết quả thực hiện thủ tục môi trường: </w:t>
            </w:r>
            <w:r w:rsidRPr="006A3856">
              <w:rPr>
                <w:rFonts w:eastAsia="SimSun" w:cs="Times New Roman"/>
                <w:b/>
                <w:bCs/>
                <w:i/>
                <w:iCs/>
                <w:szCs w:val="28"/>
                <w:lang w:eastAsia="zh-CN"/>
              </w:rPr>
              <w:t>“Quyết định phê duyệt báo cáo đánh giá tác động môi trường của cơ quan có thẩm quyền, Giấy phép môi trường hoặc Văn bản của cơ quan có thẩm quyền xác nhận đã đăng ký môi trường theo quy định”</w:t>
            </w:r>
            <w:r w:rsidRPr="006A3856">
              <w:rPr>
                <w:rFonts w:eastAsia="SimSun" w:cs="Times New Roman"/>
                <w:szCs w:val="28"/>
                <w:lang w:eastAsia="zh-CN"/>
              </w:rPr>
              <w:t xml:space="preserve"> trong thành phần hồ sơ đề nghị cấp phép nuôi trồng thủy sản biển.</w:t>
            </w:r>
          </w:p>
          <w:p w14:paraId="18C733C6" w14:textId="77777777" w:rsidR="00D62834" w:rsidRPr="006A3856" w:rsidRDefault="00D62834" w:rsidP="00D62834">
            <w:pPr>
              <w:adjustRightInd w:val="0"/>
              <w:snapToGrid w:val="0"/>
              <w:spacing w:before="60" w:after="60"/>
              <w:ind w:left="113" w:right="113"/>
              <w:jc w:val="both"/>
              <w:rPr>
                <w:rFonts w:eastAsia="SimSun" w:cs="Times New Roman"/>
                <w:szCs w:val="28"/>
                <w:lang w:eastAsia="zh-CN"/>
              </w:rPr>
            </w:pPr>
            <w:r w:rsidRPr="006A3856">
              <w:rPr>
                <w:rFonts w:eastAsia="SimSun" w:cs="Times New Roman"/>
                <w:szCs w:val="28"/>
                <w:lang w:eastAsia="zh-CN"/>
              </w:rPr>
              <w:t xml:space="preserve">(2) Bổ sung giải thích từ ngữ về phương thức nuôi trồng thủy sản (thâm canh, bán thâm </w:t>
            </w:r>
            <w:r w:rsidRPr="006A3856">
              <w:rPr>
                <w:rFonts w:eastAsia="SimSun" w:cs="Times New Roman"/>
                <w:szCs w:val="28"/>
                <w:lang w:eastAsia="zh-CN"/>
              </w:rPr>
              <w:lastRenderedPageBreak/>
              <w:t>canh, quảng canh cải tiến, quảng canh) để phục vụ công tác quản lý và các tổ chức/cá nhân có căn cứ xác định việc thực hiện thủ tục môi trường như:</w:t>
            </w:r>
          </w:p>
          <w:p w14:paraId="2D19E941" w14:textId="77777777" w:rsidR="00D62834" w:rsidRPr="006A3856" w:rsidRDefault="00D62834" w:rsidP="00D62834">
            <w:pPr>
              <w:adjustRightInd w:val="0"/>
              <w:snapToGrid w:val="0"/>
              <w:spacing w:before="60" w:after="60"/>
              <w:ind w:left="113" w:right="113"/>
              <w:jc w:val="both"/>
              <w:rPr>
                <w:rFonts w:eastAsia="SimSun" w:cs="Times New Roman"/>
                <w:b/>
                <w:bCs/>
                <w:i/>
                <w:iCs/>
                <w:szCs w:val="28"/>
                <w:lang w:eastAsia="zh-CN"/>
              </w:rPr>
            </w:pPr>
            <w:r w:rsidRPr="006A3856">
              <w:rPr>
                <w:rFonts w:eastAsia="SimSun" w:cs="Times New Roman"/>
                <w:b/>
                <w:bCs/>
                <w:i/>
                <w:iCs/>
                <w:szCs w:val="28"/>
                <w:lang w:eastAsia="zh-CN"/>
              </w:rPr>
              <w:t>“</w:t>
            </w:r>
            <w:r w:rsidRPr="006A3856">
              <w:rPr>
                <w:rFonts w:eastAsia="SimSun" w:cs="Times New Roman"/>
                <w:i/>
                <w:iCs/>
                <w:szCs w:val="28"/>
                <w:lang w:eastAsia="zh-CN"/>
              </w:rPr>
              <w:t>1. Nuôi trồng thủy sản thâm canh là nuôi trồng thủy sản trong điều kiện kiểm soát được quá trình tăng trưởng, sản lượng của loài thủy sản nuôi</w:t>
            </w:r>
            <w:r w:rsidRPr="006A3856">
              <w:rPr>
                <w:rFonts w:eastAsia="SimSun" w:cs="Times New Roman"/>
                <w:b/>
                <w:bCs/>
                <w:i/>
                <w:iCs/>
                <w:szCs w:val="28"/>
                <w:lang w:eastAsia="zh-CN"/>
              </w:rPr>
              <w:t xml:space="preserve"> nhờ vào thả giống, đầu tư cơ sở hạ tầng phục vụ nuôi trồng </w:t>
            </w:r>
            <w:r w:rsidRPr="006A3856">
              <w:rPr>
                <w:rFonts w:eastAsia="SimSun" w:cs="Times New Roman"/>
                <w:i/>
                <w:iCs/>
                <w:szCs w:val="28"/>
                <w:lang w:eastAsia="zh-CN"/>
              </w:rPr>
              <w:t>và sự tăng trưởng của loài thủy sản nuôi phụ thuộc hoàn toàn vào nguồn thức ăn thủy sản</w:t>
            </w:r>
            <w:r w:rsidRPr="006A3856">
              <w:rPr>
                <w:rFonts w:eastAsia="SimSun" w:cs="Times New Roman"/>
                <w:b/>
                <w:bCs/>
                <w:i/>
                <w:iCs/>
                <w:szCs w:val="28"/>
                <w:lang w:eastAsia="zh-CN"/>
              </w:rPr>
              <w:t>;</w:t>
            </w:r>
          </w:p>
          <w:p w14:paraId="5616308A" w14:textId="77777777" w:rsidR="00D62834" w:rsidRPr="006A3856" w:rsidRDefault="00D62834" w:rsidP="00D62834">
            <w:pPr>
              <w:adjustRightInd w:val="0"/>
              <w:snapToGrid w:val="0"/>
              <w:spacing w:before="60" w:after="60"/>
              <w:ind w:left="113" w:right="113"/>
              <w:jc w:val="both"/>
              <w:rPr>
                <w:rFonts w:eastAsia="SimSun" w:cs="Times New Roman"/>
                <w:i/>
                <w:iCs/>
                <w:szCs w:val="28"/>
                <w:lang w:eastAsia="zh-CN"/>
              </w:rPr>
            </w:pPr>
            <w:r w:rsidRPr="006A3856">
              <w:rPr>
                <w:rFonts w:eastAsia="SimSun" w:cs="Times New Roman"/>
                <w:i/>
                <w:iCs/>
                <w:szCs w:val="28"/>
                <w:lang w:eastAsia="zh-CN"/>
              </w:rPr>
              <w:t xml:space="preserve">2. Nuôi trồng thủy sản bán thâm canh là nuôi trồng thủy sản trong điều kiện kiểm soát được một phần quá trình tăng trưởng, sản lượng của loài thủy sản nuôi </w:t>
            </w:r>
            <w:r w:rsidRPr="006A3856">
              <w:rPr>
                <w:rFonts w:eastAsia="SimSun" w:cs="Times New Roman"/>
                <w:b/>
                <w:bCs/>
                <w:i/>
                <w:iCs/>
                <w:szCs w:val="28"/>
                <w:lang w:eastAsia="zh-CN"/>
              </w:rPr>
              <w:t xml:space="preserve">nhờ vào thả giống, đầu tư cơ sở hạ tầng phục vụ nuôi trồng </w:t>
            </w:r>
            <w:r w:rsidRPr="006A3856">
              <w:rPr>
                <w:rFonts w:eastAsia="SimSun" w:cs="Times New Roman"/>
                <w:i/>
                <w:iCs/>
                <w:szCs w:val="28"/>
                <w:lang w:eastAsia="zh-CN"/>
              </w:rPr>
              <w:t xml:space="preserve">và sự tăng trưởng của loài thủy sản nuôi phụ thuộc vào nguồn </w:t>
            </w:r>
            <w:r w:rsidRPr="006A3856">
              <w:rPr>
                <w:rFonts w:eastAsia="SimSun" w:cs="Times New Roman"/>
                <w:b/>
                <w:bCs/>
                <w:i/>
                <w:iCs/>
                <w:szCs w:val="28"/>
                <w:lang w:eastAsia="zh-CN"/>
              </w:rPr>
              <w:t>thức ăn tự nhiên, thức ăn thủy sản</w:t>
            </w:r>
            <w:r w:rsidRPr="006A3856">
              <w:rPr>
                <w:rFonts w:eastAsia="SimSun" w:cs="Times New Roman"/>
                <w:i/>
                <w:iCs/>
                <w:szCs w:val="28"/>
                <w:lang w:eastAsia="zh-CN"/>
              </w:rPr>
              <w:t>.”</w:t>
            </w:r>
          </w:p>
          <w:p w14:paraId="1E396F68" w14:textId="2C50F460" w:rsidR="00D62834" w:rsidRPr="006A3856" w:rsidRDefault="00D62834" w:rsidP="00D62834">
            <w:pPr>
              <w:spacing w:before="60" w:after="60"/>
              <w:jc w:val="both"/>
              <w:rPr>
                <w:rFonts w:cs="Times New Roman"/>
                <w:szCs w:val="28"/>
              </w:rPr>
            </w:pPr>
            <w:r w:rsidRPr="006A3856">
              <w:rPr>
                <w:rFonts w:eastAsia="SimSun" w:cs="Times New Roman"/>
                <w:szCs w:val="28"/>
                <w:lang w:eastAsia="zh-CN"/>
              </w:rPr>
              <w:t xml:space="preserve">(3) Bổ sung quy định thành phần hồ sơ đề nghị cấp phép để nuôi trồng thủy sản đối với trường hợp cơ sở nuôi trồng thủy sản nằm trong nhóm đối tượng được miễn thủ tục môi trường như: </w:t>
            </w:r>
            <w:r w:rsidRPr="006A3856">
              <w:rPr>
                <w:rFonts w:eastAsia="SimSun" w:cs="Times New Roman"/>
                <w:b/>
                <w:bCs/>
                <w:i/>
                <w:iCs/>
                <w:szCs w:val="28"/>
                <w:lang w:eastAsia="zh-CN"/>
              </w:rPr>
              <w:t>“</w:t>
            </w:r>
            <w:r w:rsidRPr="006A3856">
              <w:rPr>
                <w:rFonts w:eastAsia="SimSun" w:cs="Times New Roman"/>
                <w:b/>
                <w:bCs/>
                <w:i/>
                <w:iCs/>
                <w:szCs w:val="28"/>
                <w:lang w:val="vi-VN" w:eastAsia="zh-CN"/>
              </w:rPr>
              <w:t xml:space="preserve">Trong trường hợp </w:t>
            </w:r>
            <w:r w:rsidRPr="006A3856">
              <w:rPr>
                <w:rFonts w:eastAsia="SimSun" w:cs="Times New Roman"/>
                <w:b/>
                <w:bCs/>
                <w:i/>
                <w:iCs/>
                <w:szCs w:val="28"/>
                <w:lang w:eastAsia="zh-CN"/>
              </w:rPr>
              <w:t xml:space="preserve">cơ sở nuôi trồng thủy sản </w:t>
            </w:r>
            <w:r w:rsidRPr="006A3856">
              <w:rPr>
                <w:rFonts w:eastAsia="SimSun" w:cs="Times New Roman"/>
                <w:b/>
                <w:bCs/>
                <w:i/>
                <w:iCs/>
                <w:szCs w:val="28"/>
                <w:lang w:eastAsia="zh-CN"/>
              </w:rPr>
              <w:lastRenderedPageBreak/>
              <w:t xml:space="preserve">nằm trong diện </w:t>
            </w:r>
            <w:r w:rsidRPr="006A3856">
              <w:rPr>
                <w:rFonts w:eastAsia="SimSun" w:cs="Times New Roman"/>
                <w:b/>
                <w:bCs/>
                <w:i/>
                <w:iCs/>
                <w:szCs w:val="28"/>
                <w:lang w:val="vi-VN" w:eastAsia="zh-CN"/>
              </w:rPr>
              <w:t>không yêu cầu thủ tục về môi trường bổ sung Phương án bảo vệ môi trường</w:t>
            </w:r>
            <w:r w:rsidRPr="006A3856">
              <w:rPr>
                <w:rFonts w:eastAsia="SimSun" w:cs="Times New Roman"/>
                <w:b/>
                <w:bCs/>
                <w:i/>
                <w:iCs/>
                <w:szCs w:val="28"/>
                <w:lang w:eastAsia="zh-CN"/>
              </w:rPr>
              <w:t xml:space="preserve">, </w:t>
            </w:r>
            <w:r w:rsidRPr="006A3856">
              <w:rPr>
                <w:rFonts w:eastAsia="SimSun" w:cs="Times New Roman"/>
                <w:b/>
                <w:bCs/>
                <w:i/>
                <w:iCs/>
                <w:szCs w:val="28"/>
                <w:lang w:val="vi-VN" w:eastAsia="zh-CN"/>
              </w:rPr>
              <w:t xml:space="preserve">phòng chống dịch bệnh, phòng chống thiên tai </w:t>
            </w:r>
            <w:r w:rsidRPr="006A3856">
              <w:rPr>
                <w:rFonts w:eastAsia="SimSun" w:cs="Times New Roman"/>
                <w:b/>
                <w:bCs/>
                <w:i/>
                <w:iCs/>
                <w:szCs w:val="28"/>
                <w:lang w:eastAsia="zh-CN"/>
              </w:rPr>
              <w:t xml:space="preserve">nằm trong chương V </w:t>
            </w:r>
            <w:r w:rsidRPr="006A3856">
              <w:rPr>
                <w:rFonts w:eastAsia="SimSun" w:cs="Times New Roman"/>
                <w:b/>
                <w:bCs/>
                <w:i/>
                <w:iCs/>
                <w:szCs w:val="28"/>
                <w:lang w:val="vi-VN" w:eastAsia="zh-CN"/>
              </w:rPr>
              <w:t>Mẫu số 30</w:t>
            </w:r>
            <w:r w:rsidRPr="006A3856">
              <w:rPr>
                <w:rFonts w:eastAsia="SimSun" w:cs="Times New Roman"/>
                <w:b/>
                <w:bCs/>
                <w:i/>
                <w:iCs/>
                <w:szCs w:val="28"/>
                <w:lang w:eastAsia="zh-CN"/>
              </w:rPr>
              <w:t>.NT ban hành tại Nghị định số 26/2019/NĐ-CP”</w:t>
            </w:r>
            <w:r w:rsidRPr="006A3856">
              <w:rPr>
                <w:rFonts w:eastAsia="SimSun" w:cs="Times New Roman"/>
                <w:b/>
                <w:bCs/>
                <w:i/>
                <w:iCs/>
                <w:szCs w:val="28"/>
                <w:lang w:val="vi-VN" w:eastAsia="zh-CN"/>
              </w:rPr>
              <w:t>.</w:t>
            </w:r>
          </w:p>
        </w:tc>
        <w:tc>
          <w:tcPr>
            <w:tcW w:w="3543" w:type="dxa"/>
          </w:tcPr>
          <w:p w14:paraId="581D2B89" w14:textId="77777777" w:rsidR="00D62834" w:rsidRPr="006A3856" w:rsidRDefault="00D62834" w:rsidP="00AB1E75">
            <w:pPr>
              <w:jc w:val="both"/>
              <w:rPr>
                <w:rFonts w:cs="Times New Roman"/>
                <w:szCs w:val="28"/>
                <w:lang w:val="vi-VN"/>
              </w:rPr>
            </w:pPr>
            <w:r w:rsidRPr="006A3856">
              <w:rPr>
                <w:rFonts w:cs="Times New Roman"/>
                <w:szCs w:val="28"/>
              </w:rPr>
              <w:lastRenderedPageBreak/>
              <w:t xml:space="preserve">(1) Giải trình: </w:t>
            </w:r>
          </w:p>
          <w:p w14:paraId="721BFA03" w14:textId="77777777" w:rsidR="00D62834" w:rsidRPr="006A3856" w:rsidRDefault="00D62834" w:rsidP="00AB1E75">
            <w:pPr>
              <w:jc w:val="both"/>
              <w:rPr>
                <w:rFonts w:cs="Times New Roman"/>
                <w:szCs w:val="28"/>
              </w:rPr>
            </w:pPr>
            <w:r w:rsidRPr="006A3856">
              <w:rPr>
                <w:rFonts w:cs="Times New Roman"/>
                <w:szCs w:val="28"/>
              </w:rPr>
              <w:t xml:space="preserve"> Nội dung đề xuất sửa đổi không thuộc nội dung đã xin Thủ tướng cho sửa đổi theo hình thức rút gọn. Bộ Nông nghiệp và Môi trường ghi </w:t>
            </w:r>
            <w:r w:rsidRPr="006A3856">
              <w:rPr>
                <w:rFonts w:cs="Times New Roman"/>
                <w:szCs w:val="28"/>
              </w:rPr>
              <w:lastRenderedPageBreak/>
              <w:t>nhận ý kiến đề xuất, tổ chức đánh giá tác động  để xem xét báo cáo Thủ tướng</w:t>
            </w:r>
          </w:p>
          <w:p w14:paraId="36533DBA" w14:textId="77777777" w:rsidR="00D62834" w:rsidRPr="006A3856" w:rsidRDefault="00D62834" w:rsidP="00AB1E75">
            <w:pPr>
              <w:jc w:val="both"/>
              <w:rPr>
                <w:rFonts w:cs="Times New Roman"/>
                <w:szCs w:val="28"/>
              </w:rPr>
            </w:pPr>
            <w:r w:rsidRPr="006A3856">
              <w:rPr>
                <w:rFonts w:cs="Times New Roman"/>
                <w:szCs w:val="28"/>
              </w:rPr>
              <w:t>(2) Giải trình:</w:t>
            </w:r>
          </w:p>
          <w:p w14:paraId="3273CD21" w14:textId="77777777" w:rsidR="00D62834" w:rsidRPr="006A3856" w:rsidRDefault="00D62834" w:rsidP="00AB1E75">
            <w:pPr>
              <w:jc w:val="both"/>
              <w:rPr>
                <w:rFonts w:cs="Times New Roman"/>
                <w:szCs w:val="28"/>
              </w:rPr>
            </w:pPr>
            <w:r w:rsidRPr="006A3856">
              <w:rPr>
                <w:rFonts w:cs="Times New Roman"/>
                <w:szCs w:val="28"/>
              </w:rPr>
              <w:t>- Việc sửa đổi thuật ngữ do các từ ngữ giải thích tại Nghị định 26/2019/NĐ-CP dự trên các tài liệu của FAO và tài liệu khoa học.</w:t>
            </w:r>
          </w:p>
          <w:p w14:paraId="1F914C8C" w14:textId="77777777" w:rsidR="00D62834" w:rsidRPr="006A3856" w:rsidRDefault="00D62834" w:rsidP="00AB1E75">
            <w:pPr>
              <w:jc w:val="both"/>
              <w:rPr>
                <w:rFonts w:cs="Times New Roman"/>
                <w:szCs w:val="28"/>
              </w:rPr>
            </w:pPr>
            <w:r w:rsidRPr="006A3856">
              <w:rPr>
                <w:rFonts w:cs="Times New Roman"/>
                <w:szCs w:val="28"/>
              </w:rPr>
              <w:t>- Không bổ</w:t>
            </w:r>
            <w:r w:rsidRPr="006A3856">
              <w:rPr>
                <w:rFonts w:cs="Times New Roman"/>
                <w:szCs w:val="28"/>
                <w:lang w:val="vi-VN"/>
              </w:rPr>
              <w:t xml:space="preserve"> sung </w:t>
            </w:r>
            <w:r w:rsidRPr="006A3856">
              <w:rPr>
                <w:rFonts w:cs="Times New Roman"/>
                <w:szCs w:val="28"/>
              </w:rPr>
              <w:t>quy định liên quan đến “quảng canh” và “quảng canh cải tiến</w:t>
            </w:r>
            <w:r w:rsidRPr="006A3856">
              <w:rPr>
                <w:rFonts w:cs="Times New Roman"/>
                <w:szCs w:val="28"/>
                <w:lang w:val="vi-VN"/>
              </w:rPr>
              <w:t>”</w:t>
            </w:r>
            <w:r w:rsidRPr="006A3856">
              <w:rPr>
                <w:rFonts w:cs="Times New Roman"/>
                <w:szCs w:val="28"/>
              </w:rPr>
              <w:t xml:space="preserve"> do Nghị định 26/2019/NĐ-CP và 37/2024/NĐ-CP không quy</w:t>
            </w:r>
            <w:r w:rsidRPr="006A3856">
              <w:rPr>
                <w:rFonts w:cs="Times New Roman"/>
                <w:szCs w:val="28"/>
                <w:lang w:val="vi-VN"/>
              </w:rPr>
              <w:t xml:space="preserve"> định.</w:t>
            </w:r>
            <w:r w:rsidRPr="006A3856">
              <w:rPr>
                <w:rFonts w:cs="Times New Roman"/>
                <w:szCs w:val="28"/>
              </w:rPr>
              <w:t xml:space="preserve"> </w:t>
            </w:r>
          </w:p>
          <w:p w14:paraId="24325D5E" w14:textId="77777777" w:rsidR="00D62834" w:rsidRPr="006A3856" w:rsidRDefault="00D62834" w:rsidP="00AB1E75">
            <w:pPr>
              <w:jc w:val="both"/>
              <w:rPr>
                <w:rFonts w:cs="Times New Roman"/>
                <w:szCs w:val="28"/>
              </w:rPr>
            </w:pPr>
            <w:r w:rsidRPr="006A3856">
              <w:rPr>
                <w:rFonts w:cs="Times New Roman"/>
                <w:szCs w:val="28"/>
              </w:rPr>
              <w:t>(3) Giải trình:</w:t>
            </w:r>
          </w:p>
          <w:p w14:paraId="3B34B611" w14:textId="77777777" w:rsidR="00D62834" w:rsidRPr="006A3856" w:rsidRDefault="00D62834" w:rsidP="00AB1E75">
            <w:pPr>
              <w:jc w:val="both"/>
              <w:rPr>
                <w:rFonts w:cs="Times New Roman"/>
                <w:szCs w:val="28"/>
              </w:rPr>
            </w:pPr>
            <w:r w:rsidRPr="006A3856">
              <w:rPr>
                <w:rFonts w:cs="Times New Roman"/>
                <w:szCs w:val="28"/>
              </w:rPr>
              <w:t>- Nội dung về môi trường: thực hiện theo pháp luật bảo vệ môi trường;</w:t>
            </w:r>
          </w:p>
          <w:p w14:paraId="703978A0" w14:textId="77777777" w:rsidR="00D62834" w:rsidRPr="006A3856" w:rsidRDefault="00D62834" w:rsidP="00AB1E75">
            <w:pPr>
              <w:jc w:val="both"/>
              <w:rPr>
                <w:rFonts w:cs="Times New Roman"/>
                <w:szCs w:val="28"/>
              </w:rPr>
            </w:pPr>
            <w:r w:rsidRPr="006A3856">
              <w:rPr>
                <w:rFonts w:cs="Times New Roman"/>
                <w:szCs w:val="28"/>
              </w:rPr>
              <w:t>- Nội dung về phòng chống dịch bệnh: thực hiện theo Luật Thú y và các văn bản hướng dẫn;</w:t>
            </w:r>
          </w:p>
          <w:p w14:paraId="1C739B5C" w14:textId="1CC7970D" w:rsidR="00D62834" w:rsidRPr="006A3856" w:rsidRDefault="00D62834" w:rsidP="00AB1E75">
            <w:pPr>
              <w:spacing w:before="60" w:after="60"/>
              <w:jc w:val="both"/>
              <w:rPr>
                <w:rFonts w:cs="Times New Roman"/>
                <w:szCs w:val="28"/>
              </w:rPr>
            </w:pPr>
            <w:r w:rsidRPr="006A3856">
              <w:rPr>
                <w:rFonts w:cs="Times New Roman"/>
                <w:szCs w:val="28"/>
              </w:rPr>
              <w:lastRenderedPageBreak/>
              <w:t>- Nội dung về phòng chống thiên tai: thực hiện theo pháp luật về phòng chống thiên tai.</w:t>
            </w:r>
          </w:p>
        </w:tc>
      </w:tr>
      <w:tr w:rsidR="00F65655" w:rsidRPr="006A3856" w14:paraId="30350EB8" w14:textId="77777777" w:rsidTr="006475F9">
        <w:tc>
          <w:tcPr>
            <w:tcW w:w="746" w:type="dxa"/>
          </w:tcPr>
          <w:p w14:paraId="60F77C57" w14:textId="56A6AA42" w:rsidR="009F0F55" w:rsidRPr="006A3856" w:rsidRDefault="009F0F55" w:rsidP="009F0F55">
            <w:pPr>
              <w:spacing w:before="60" w:after="60"/>
              <w:jc w:val="center"/>
              <w:rPr>
                <w:rFonts w:cs="Times New Roman"/>
                <w:szCs w:val="28"/>
              </w:rPr>
            </w:pPr>
            <w:r w:rsidRPr="006A3856">
              <w:rPr>
                <w:rFonts w:cs="Times New Roman"/>
                <w:szCs w:val="28"/>
              </w:rPr>
              <w:lastRenderedPageBreak/>
              <w:t>17</w:t>
            </w:r>
          </w:p>
        </w:tc>
        <w:tc>
          <w:tcPr>
            <w:tcW w:w="2226" w:type="dxa"/>
          </w:tcPr>
          <w:p w14:paraId="1169F657" w14:textId="77777777" w:rsidR="009F0F55" w:rsidRPr="006A3856" w:rsidRDefault="009F0F55" w:rsidP="009F0F55">
            <w:pPr>
              <w:spacing w:before="60" w:after="60"/>
              <w:rPr>
                <w:rFonts w:cs="Times New Roman"/>
                <w:szCs w:val="28"/>
              </w:rPr>
            </w:pPr>
          </w:p>
        </w:tc>
        <w:tc>
          <w:tcPr>
            <w:tcW w:w="2693" w:type="dxa"/>
          </w:tcPr>
          <w:p w14:paraId="291C2E31" w14:textId="01C8C011" w:rsidR="009F0F55" w:rsidRPr="006A3856" w:rsidRDefault="009F0F55" w:rsidP="009F0F55">
            <w:pPr>
              <w:spacing w:before="60" w:after="60"/>
              <w:rPr>
                <w:rFonts w:cs="Times New Roman"/>
                <w:szCs w:val="28"/>
              </w:rPr>
            </w:pPr>
            <w:r w:rsidRPr="006A3856">
              <w:rPr>
                <w:rFonts w:cs="Times New Roman"/>
                <w:szCs w:val="28"/>
              </w:rPr>
              <w:t>Quảng Ninh (Công văn số 258/SNN&amp;MT-CCBTS ngày 13/3/2025)</w:t>
            </w:r>
          </w:p>
        </w:tc>
        <w:tc>
          <w:tcPr>
            <w:tcW w:w="5529" w:type="dxa"/>
          </w:tcPr>
          <w:p w14:paraId="3924C553" w14:textId="218590BF" w:rsidR="009F0F55" w:rsidRPr="006A3856" w:rsidRDefault="009F0F55" w:rsidP="009F0F55">
            <w:pPr>
              <w:spacing w:before="60" w:after="60"/>
              <w:jc w:val="both"/>
              <w:rPr>
                <w:rFonts w:cs="Times New Roman"/>
                <w:szCs w:val="28"/>
              </w:rPr>
            </w:pPr>
            <w:r w:rsidRPr="006A3856">
              <w:rPr>
                <w:rFonts w:eastAsia="SimSun" w:cs="Times New Roman"/>
                <w:szCs w:val="28"/>
                <w:shd w:val="clear" w:color="auto" w:fill="FFFFFF"/>
                <w:lang w:val="sv-SE" w:eastAsia="zh-CN"/>
              </w:rPr>
              <w:t>Thành phần hồ sơ đề nghị cấp phép nuôi trồng thủy sản trên biển quy định tại</w:t>
            </w:r>
            <w:r w:rsidRPr="006A3856">
              <w:rPr>
                <w:rFonts w:eastAsia="SimSun" w:cs="Times New Roman"/>
                <w:b/>
                <w:bCs/>
                <w:szCs w:val="28"/>
                <w:shd w:val="clear" w:color="auto" w:fill="FFFFFF"/>
                <w:lang w:val="sv-SE" w:eastAsia="zh-CN"/>
              </w:rPr>
              <w:t xml:space="preserve"> </w:t>
            </w:r>
            <w:r w:rsidRPr="006A3856">
              <w:rPr>
                <w:rFonts w:eastAsia="SimSun" w:cs="Times New Roman"/>
                <w:szCs w:val="28"/>
                <w:shd w:val="clear" w:color="auto" w:fill="FFFFFF"/>
                <w:lang w:val="sv-SE" w:eastAsia="zh-CN"/>
              </w:rPr>
              <w:t xml:space="preserve">Điểm d Khoản 2 Điều 37 Nghị định số 26/2019/NĐ- CP quy định: </w:t>
            </w:r>
            <w:r w:rsidRPr="006A3856">
              <w:rPr>
                <w:rFonts w:eastAsia="SimSun" w:cs="Times New Roman"/>
                <w:i/>
                <w:szCs w:val="28"/>
                <w:shd w:val="clear" w:color="auto" w:fill="FFFFFF"/>
                <w:lang w:val="sv-SE" w:eastAsia="zh-CN"/>
              </w:rPr>
              <w:t>“Sơ đồ khu vực biển kèm theo tọa độ các điểm góc của khu vực biển đề nghị giao”</w:t>
            </w:r>
            <w:r w:rsidRPr="006A3856">
              <w:rPr>
                <w:rFonts w:eastAsia="SimSun" w:cs="Times New Roman"/>
                <w:szCs w:val="28"/>
                <w:shd w:val="clear" w:color="auto" w:fill="FFFFFF"/>
                <w:lang w:val="sv-SE" w:eastAsia="zh-CN"/>
              </w:rPr>
              <w:t>.</w:t>
            </w:r>
            <w:r w:rsidRPr="006A3856">
              <w:rPr>
                <w:rFonts w:eastAsia="SimSun" w:cs="Times New Roman"/>
                <w:b/>
                <w:bCs/>
                <w:szCs w:val="28"/>
                <w:lang w:val="sv-SE" w:eastAsia="zh-CN"/>
              </w:rPr>
              <w:t xml:space="preserve"> Đề nghị </w:t>
            </w:r>
            <w:r w:rsidRPr="006A3856">
              <w:rPr>
                <w:rFonts w:eastAsia="SimSun" w:cs="Times New Roman"/>
                <w:b/>
                <w:bCs/>
                <w:iCs/>
                <w:szCs w:val="28"/>
                <w:lang w:val="sv-SE" w:eastAsia="zh-CN"/>
              </w:rPr>
              <w:t>Bộ Nông nghiệp và Môi trường</w:t>
            </w:r>
            <w:r w:rsidRPr="006A3856">
              <w:rPr>
                <w:rFonts w:eastAsia="SimSun" w:cs="Times New Roman"/>
                <w:b/>
                <w:bCs/>
                <w:szCs w:val="28"/>
                <w:lang w:val="sv-SE" w:eastAsia="zh-CN"/>
              </w:rPr>
              <w:t xml:space="preserve"> báo cáo Chính phủ sửa đổi, bổ sung, cụ thể: </w:t>
            </w:r>
            <w:r w:rsidRPr="006A3856">
              <w:rPr>
                <w:rFonts w:eastAsia="SimSun" w:cs="Times New Roman"/>
                <w:i/>
                <w:szCs w:val="28"/>
                <w:shd w:val="clear" w:color="auto" w:fill="FFFFFF"/>
                <w:lang w:val="sv-SE" w:eastAsia="zh-CN"/>
              </w:rPr>
              <w:t xml:space="preserve">“Sơ đồ khu vực biển kèm theo tọa độ các điểm góc của khu vực biển đề nghị giao theo mẫu số 05 ban hành theo Nghị định số 11/2021/NĐ-CP và có </w:t>
            </w:r>
            <w:r w:rsidRPr="006A3856">
              <w:rPr>
                <w:rFonts w:eastAsia="SimSun" w:cs="Times New Roman"/>
                <w:i/>
                <w:szCs w:val="28"/>
                <w:lang w:val="sv-SE" w:eastAsia="zh-CN"/>
              </w:rPr>
              <w:t>xác nhận của chính quyền địa phương</w:t>
            </w:r>
            <w:r w:rsidRPr="006A3856">
              <w:rPr>
                <w:rFonts w:eastAsia="SimSun" w:cs="Times New Roman"/>
                <w:i/>
                <w:szCs w:val="28"/>
                <w:shd w:val="clear" w:color="auto" w:fill="FFFFFF"/>
                <w:lang w:val="sv-SE" w:eastAsia="zh-CN"/>
              </w:rPr>
              <w:t>”</w:t>
            </w:r>
          </w:p>
        </w:tc>
        <w:tc>
          <w:tcPr>
            <w:tcW w:w="3543" w:type="dxa"/>
          </w:tcPr>
          <w:p w14:paraId="1B29ECCB" w14:textId="77777777" w:rsidR="009F0F55" w:rsidRPr="006A3856" w:rsidRDefault="009F0F55" w:rsidP="00AB1E75">
            <w:pPr>
              <w:jc w:val="both"/>
              <w:rPr>
                <w:rFonts w:cs="Times New Roman"/>
                <w:szCs w:val="28"/>
                <w:lang w:val="vi-VN"/>
              </w:rPr>
            </w:pPr>
            <w:r w:rsidRPr="006A3856">
              <w:rPr>
                <w:rFonts w:cs="Times New Roman"/>
                <w:szCs w:val="28"/>
              </w:rPr>
              <w:t xml:space="preserve">Giải trình: </w:t>
            </w:r>
          </w:p>
          <w:p w14:paraId="52B2CB7B" w14:textId="19EAE472" w:rsidR="009F0F55" w:rsidRPr="006A3856" w:rsidRDefault="009F0F55" w:rsidP="00AB1E75">
            <w:pPr>
              <w:spacing w:before="60" w:after="60"/>
              <w:jc w:val="both"/>
              <w:rPr>
                <w:rFonts w:cs="Times New Roman"/>
                <w:szCs w:val="28"/>
              </w:rPr>
            </w:pPr>
            <w:r w:rsidRPr="006A3856">
              <w:rPr>
                <w:rFonts w:cs="Times New Roman"/>
                <w:szCs w:val="28"/>
              </w:rPr>
              <w:t xml:space="preserve"> Nội dung đề xuất sửa đổi không thuộc nội dung đã xin Thủ tướng cho sửa đổi theo hình thức rút gọn. Bộ Nông nghiệp và Môi trường ghi nhận ý kiến đề xuất, tổ chức đánh giá tác động  để xem xét báo cáo Thủ tướng</w:t>
            </w:r>
          </w:p>
        </w:tc>
      </w:tr>
      <w:tr w:rsidR="00F65655" w:rsidRPr="006A3856" w14:paraId="41194D20" w14:textId="77777777" w:rsidTr="006475F9">
        <w:tc>
          <w:tcPr>
            <w:tcW w:w="746" w:type="dxa"/>
          </w:tcPr>
          <w:p w14:paraId="7E8264EF" w14:textId="3CFCC50C" w:rsidR="005E5069" w:rsidRPr="006A3856" w:rsidRDefault="005E5069" w:rsidP="005E5069">
            <w:pPr>
              <w:spacing w:before="60" w:after="60"/>
              <w:jc w:val="center"/>
              <w:rPr>
                <w:rFonts w:cs="Times New Roman"/>
                <w:szCs w:val="28"/>
              </w:rPr>
            </w:pPr>
            <w:r w:rsidRPr="006A3856">
              <w:rPr>
                <w:rFonts w:cs="Times New Roman"/>
                <w:szCs w:val="28"/>
              </w:rPr>
              <w:t>18</w:t>
            </w:r>
          </w:p>
        </w:tc>
        <w:tc>
          <w:tcPr>
            <w:tcW w:w="2226" w:type="dxa"/>
          </w:tcPr>
          <w:p w14:paraId="6B671896" w14:textId="77777777" w:rsidR="005E5069" w:rsidRPr="006A3856" w:rsidRDefault="005E5069" w:rsidP="005E5069">
            <w:pPr>
              <w:spacing w:before="60" w:after="60"/>
              <w:rPr>
                <w:rFonts w:cs="Times New Roman"/>
                <w:szCs w:val="28"/>
              </w:rPr>
            </w:pPr>
          </w:p>
        </w:tc>
        <w:tc>
          <w:tcPr>
            <w:tcW w:w="2693" w:type="dxa"/>
          </w:tcPr>
          <w:p w14:paraId="039C032A" w14:textId="77777777" w:rsidR="005E5069" w:rsidRDefault="005E5069" w:rsidP="005E5069">
            <w:pPr>
              <w:spacing w:before="60" w:after="60"/>
              <w:rPr>
                <w:rFonts w:cs="Times New Roman"/>
                <w:szCs w:val="28"/>
              </w:rPr>
            </w:pPr>
            <w:r w:rsidRPr="006A3856">
              <w:rPr>
                <w:rFonts w:cs="Times New Roman"/>
                <w:szCs w:val="28"/>
              </w:rPr>
              <w:t>Quảng Ninh</w:t>
            </w:r>
          </w:p>
          <w:p w14:paraId="6D2724C1" w14:textId="13320EC5" w:rsidR="00D853BF" w:rsidRPr="006A3856" w:rsidRDefault="00D853BF" w:rsidP="005E5069">
            <w:pPr>
              <w:spacing w:before="60" w:after="60"/>
              <w:rPr>
                <w:rFonts w:cs="Times New Roman"/>
                <w:szCs w:val="28"/>
              </w:rPr>
            </w:pPr>
            <w:r w:rsidRPr="006A3856">
              <w:rPr>
                <w:rFonts w:cs="Times New Roman"/>
                <w:szCs w:val="28"/>
              </w:rPr>
              <w:t>(Công văn số 258/SNN&amp;MT-CCBTS ngày 13/3/2025)</w:t>
            </w:r>
          </w:p>
        </w:tc>
        <w:tc>
          <w:tcPr>
            <w:tcW w:w="5529" w:type="dxa"/>
          </w:tcPr>
          <w:p w14:paraId="11BA0078" w14:textId="7A42962B" w:rsidR="005E5069" w:rsidRPr="006A3856" w:rsidRDefault="005E5069" w:rsidP="005E5069">
            <w:pPr>
              <w:spacing w:before="60" w:after="60"/>
              <w:jc w:val="both"/>
              <w:rPr>
                <w:rFonts w:cs="Times New Roman"/>
                <w:szCs w:val="28"/>
              </w:rPr>
            </w:pPr>
            <w:r w:rsidRPr="006A3856">
              <w:rPr>
                <w:rFonts w:eastAsia="SimSun" w:cs="Times New Roman"/>
                <w:szCs w:val="28"/>
                <w:lang w:val="sv-SE" w:eastAsia="zh-CN"/>
              </w:rPr>
              <w:t xml:space="preserve">Mẫu số 1: Mẫu giấy cấp phép thể hiện mỗi đối tượng nuôi (cá biển, nhuyễn thể, rong biển…) đi kèm với những thông tin về địa chỉ, vị trí, diện tích xin được giao… Nghị định số 37/2024/NĐ-CP ngày 04/4/2024 của Chính phủ về sửa đổi bổ sung một số điều của Nghị định 26/2019/NĐ-CP. </w:t>
            </w:r>
            <w:r w:rsidRPr="006A3856">
              <w:rPr>
                <w:rFonts w:eastAsia="SimSun" w:cs="Times New Roman"/>
                <w:b/>
                <w:bCs/>
                <w:szCs w:val="28"/>
                <w:lang w:val="sv-SE" w:eastAsia="zh-CN"/>
              </w:rPr>
              <w:t xml:space="preserve">Đề nghị </w:t>
            </w:r>
            <w:r w:rsidRPr="006A3856">
              <w:rPr>
                <w:rFonts w:eastAsia="SimSun" w:cs="Times New Roman"/>
                <w:b/>
                <w:bCs/>
                <w:iCs/>
                <w:szCs w:val="28"/>
                <w:lang w:val="sv-SE" w:eastAsia="zh-CN"/>
              </w:rPr>
              <w:t>Bộ Nông nghiệp và Môi trường</w:t>
            </w:r>
            <w:r w:rsidRPr="006A3856">
              <w:rPr>
                <w:rFonts w:eastAsia="SimSun" w:cs="Times New Roman"/>
                <w:b/>
                <w:bCs/>
                <w:szCs w:val="28"/>
                <w:lang w:val="sv-SE" w:eastAsia="zh-CN"/>
              </w:rPr>
              <w:t xml:space="preserve"> báo cáo Chính phủ sửa đổi, bổ </w:t>
            </w:r>
            <w:r w:rsidRPr="006A3856">
              <w:rPr>
                <w:rFonts w:eastAsia="SimSun" w:cs="Times New Roman"/>
                <w:b/>
                <w:bCs/>
                <w:szCs w:val="28"/>
                <w:lang w:val="sv-SE" w:eastAsia="zh-CN"/>
              </w:rPr>
              <w:lastRenderedPageBreak/>
              <w:t>sung, cụ thể:</w:t>
            </w:r>
            <w:r w:rsidRPr="006A3856">
              <w:rPr>
                <w:rFonts w:eastAsia="SimSun" w:cs="Times New Roman"/>
                <w:szCs w:val="28"/>
                <w:lang w:val="sv-SE" w:eastAsia="zh-CN"/>
              </w:rPr>
              <w:t xml:space="preserve"> Giấy phép chỉ quy định về đối tượng nuôi và ranh giới khu vực được cấp phép để tạo điều kiện cho chủ cơ sở nuôi chủ động, linh hoạt trong điều chỉnh quy mô nuôi, đối tượng theo từng vụ, năm theo xu thế của thị trường.</w:t>
            </w:r>
          </w:p>
        </w:tc>
        <w:tc>
          <w:tcPr>
            <w:tcW w:w="3543" w:type="dxa"/>
          </w:tcPr>
          <w:p w14:paraId="22100C55" w14:textId="77777777" w:rsidR="005E5069" w:rsidRPr="006A3856" w:rsidRDefault="005E5069" w:rsidP="00AB1E75">
            <w:pPr>
              <w:jc w:val="both"/>
              <w:rPr>
                <w:rFonts w:cs="Times New Roman"/>
                <w:szCs w:val="28"/>
                <w:lang w:val="vi-VN"/>
              </w:rPr>
            </w:pPr>
            <w:r w:rsidRPr="006A3856">
              <w:rPr>
                <w:rFonts w:cs="Times New Roman"/>
                <w:szCs w:val="28"/>
              </w:rPr>
              <w:lastRenderedPageBreak/>
              <w:t xml:space="preserve">Giải trình: </w:t>
            </w:r>
          </w:p>
          <w:p w14:paraId="27B0B4EA" w14:textId="59C1FBEB" w:rsidR="005E5069" w:rsidRPr="006A3856" w:rsidRDefault="005E5069" w:rsidP="00AB1E75">
            <w:pPr>
              <w:spacing w:before="60" w:after="60"/>
              <w:jc w:val="both"/>
              <w:rPr>
                <w:rFonts w:cs="Times New Roman"/>
                <w:szCs w:val="28"/>
              </w:rPr>
            </w:pPr>
            <w:r w:rsidRPr="006A3856">
              <w:rPr>
                <w:rFonts w:cs="Times New Roman"/>
                <w:szCs w:val="28"/>
              </w:rPr>
              <w:t xml:space="preserve">Nội dung đề xuất sửa đổi không thuộc nội dung đã xin Thủ tướng cho sửa đổi theo hình thức rút gọn. Bộ Nông nghiệp và Môi trường ghi nhận ý kiến đề xuất, tổ chức </w:t>
            </w:r>
            <w:r w:rsidRPr="006A3856">
              <w:rPr>
                <w:rFonts w:cs="Times New Roman"/>
                <w:szCs w:val="28"/>
              </w:rPr>
              <w:lastRenderedPageBreak/>
              <w:t>đánh giá tác động  để xem xét báo cáo Thủ tướng</w:t>
            </w:r>
          </w:p>
        </w:tc>
      </w:tr>
      <w:tr w:rsidR="00F65655" w:rsidRPr="006A3856" w14:paraId="29ACC452" w14:textId="77777777" w:rsidTr="006475F9">
        <w:tc>
          <w:tcPr>
            <w:tcW w:w="746" w:type="dxa"/>
          </w:tcPr>
          <w:p w14:paraId="02B08F7C" w14:textId="1537C51E" w:rsidR="00B85F94" w:rsidRPr="006A3856" w:rsidRDefault="00B85F94" w:rsidP="00B85F94">
            <w:pPr>
              <w:spacing w:before="60" w:after="60"/>
              <w:jc w:val="center"/>
              <w:rPr>
                <w:rFonts w:cs="Times New Roman"/>
                <w:szCs w:val="28"/>
              </w:rPr>
            </w:pPr>
            <w:r w:rsidRPr="006A3856">
              <w:rPr>
                <w:rFonts w:cs="Times New Roman"/>
                <w:szCs w:val="28"/>
              </w:rPr>
              <w:lastRenderedPageBreak/>
              <w:t>19</w:t>
            </w:r>
          </w:p>
        </w:tc>
        <w:tc>
          <w:tcPr>
            <w:tcW w:w="2226" w:type="dxa"/>
          </w:tcPr>
          <w:p w14:paraId="4A7D26C4" w14:textId="77777777" w:rsidR="00B85F94" w:rsidRPr="006A3856" w:rsidRDefault="00B85F94" w:rsidP="00B85F94">
            <w:pPr>
              <w:spacing w:before="60" w:after="60"/>
              <w:rPr>
                <w:rFonts w:cs="Times New Roman"/>
                <w:szCs w:val="28"/>
              </w:rPr>
            </w:pPr>
          </w:p>
        </w:tc>
        <w:tc>
          <w:tcPr>
            <w:tcW w:w="2693" w:type="dxa"/>
          </w:tcPr>
          <w:p w14:paraId="3E45192D" w14:textId="22B1F3E5" w:rsidR="00B85F94" w:rsidRPr="006A3856" w:rsidRDefault="00B85F94" w:rsidP="00B85F94">
            <w:pPr>
              <w:spacing w:before="60" w:after="60"/>
              <w:rPr>
                <w:rFonts w:cs="Times New Roman"/>
                <w:szCs w:val="28"/>
              </w:rPr>
            </w:pPr>
            <w:r w:rsidRPr="006A3856">
              <w:rPr>
                <w:rFonts w:cs="Times New Roman"/>
                <w:szCs w:val="28"/>
              </w:rPr>
              <w:t>Quảng Ninh (Công văn số 258/SNN&amp;MT-CCBTS ngày 13/3/2025)</w:t>
            </w:r>
          </w:p>
        </w:tc>
        <w:tc>
          <w:tcPr>
            <w:tcW w:w="5529" w:type="dxa"/>
          </w:tcPr>
          <w:p w14:paraId="627600F0" w14:textId="77777777" w:rsidR="00B85F94" w:rsidRPr="006A3856" w:rsidRDefault="00B85F94" w:rsidP="00B85F94">
            <w:pPr>
              <w:pBdr>
                <w:top w:val="dotted" w:sz="4" w:space="0" w:color="FFFFFF"/>
                <w:left w:val="dotted" w:sz="4" w:space="0" w:color="FFFFFF"/>
                <w:bottom w:val="dotted" w:sz="4" w:space="10" w:color="FFFFFF"/>
                <w:right w:val="dotted" w:sz="4" w:space="0" w:color="FFFFFF"/>
              </w:pBdr>
              <w:shd w:val="clear" w:color="auto" w:fill="FFFFFF"/>
              <w:adjustRightInd w:val="0"/>
              <w:snapToGrid w:val="0"/>
              <w:spacing w:before="60" w:after="60"/>
              <w:ind w:left="113" w:right="113"/>
              <w:jc w:val="both"/>
              <w:rPr>
                <w:rFonts w:eastAsia="SimSun" w:cs="Times New Roman"/>
                <w:szCs w:val="28"/>
                <w:lang w:val="sv-SE" w:eastAsia="zh-CN"/>
              </w:rPr>
            </w:pPr>
            <w:r w:rsidRPr="006A3856">
              <w:rPr>
                <w:rFonts w:eastAsia="SimSun" w:cs="Times New Roman"/>
                <w:b/>
                <w:bCs/>
                <w:szCs w:val="28"/>
                <w:lang w:val="sv-SE" w:eastAsia="zh-CN"/>
              </w:rPr>
              <w:t xml:space="preserve">Khoản 32 Điều 1 </w:t>
            </w:r>
            <w:r w:rsidRPr="006A3856">
              <w:rPr>
                <w:rFonts w:eastAsia="SimSun" w:cs="Times New Roman"/>
                <w:szCs w:val="28"/>
                <w:lang w:val="sv-SE" w:eastAsia="zh-CN"/>
              </w:rPr>
              <w:t>Sửa đổi, bổ sung Điều 61 của Nghị định số 26 như sau:</w:t>
            </w:r>
          </w:p>
          <w:p w14:paraId="640EE794" w14:textId="77777777" w:rsidR="00B85F94" w:rsidRPr="006A3856" w:rsidRDefault="00B85F94" w:rsidP="00B85F94">
            <w:pPr>
              <w:pBdr>
                <w:top w:val="dotted" w:sz="4" w:space="0" w:color="FFFFFF"/>
                <w:left w:val="dotted" w:sz="4" w:space="0" w:color="FFFFFF"/>
                <w:bottom w:val="dotted" w:sz="4" w:space="10" w:color="FFFFFF"/>
                <w:right w:val="dotted" w:sz="4" w:space="0" w:color="FFFFFF"/>
              </w:pBdr>
              <w:shd w:val="clear" w:color="auto" w:fill="FFFFFF"/>
              <w:adjustRightInd w:val="0"/>
              <w:snapToGrid w:val="0"/>
              <w:spacing w:before="60" w:after="60"/>
              <w:ind w:left="113" w:right="113"/>
              <w:jc w:val="both"/>
              <w:rPr>
                <w:rFonts w:eastAsia="SimSun" w:cs="Times New Roman"/>
                <w:szCs w:val="28"/>
                <w:lang w:val="sv-SE" w:eastAsia="zh-CN"/>
              </w:rPr>
            </w:pPr>
            <w:r w:rsidRPr="006A3856">
              <w:rPr>
                <w:rFonts w:eastAsia="SimSun" w:cs="Times New Roman"/>
                <w:szCs w:val="28"/>
                <w:lang w:val="sv-SE" w:eastAsia="zh-CN"/>
              </w:rPr>
              <w:t>“Điều 61. Nội dung, trình tự, thủ tục công bố mở, đóng và chỉ định  cảng cá</w:t>
            </w:r>
          </w:p>
          <w:p w14:paraId="2AD7044A" w14:textId="77777777" w:rsidR="00B85F94" w:rsidRPr="006A3856" w:rsidRDefault="00B85F94" w:rsidP="00B85F94">
            <w:pPr>
              <w:pBdr>
                <w:top w:val="dotted" w:sz="4" w:space="0" w:color="FFFFFF"/>
                <w:left w:val="dotted" w:sz="4" w:space="0" w:color="FFFFFF"/>
                <w:bottom w:val="dotted" w:sz="4" w:space="10" w:color="FFFFFF"/>
                <w:right w:val="dotted" w:sz="4" w:space="0" w:color="FFFFFF"/>
              </w:pBdr>
              <w:shd w:val="clear" w:color="auto" w:fill="FFFFFF"/>
              <w:adjustRightInd w:val="0"/>
              <w:snapToGrid w:val="0"/>
              <w:spacing w:before="60" w:after="60"/>
              <w:ind w:left="113" w:right="113"/>
              <w:jc w:val="both"/>
              <w:rPr>
                <w:rFonts w:eastAsia="SimSun" w:cs="Times New Roman"/>
                <w:szCs w:val="28"/>
                <w:lang w:val="sv-SE" w:eastAsia="zh-CN"/>
              </w:rPr>
            </w:pPr>
            <w:r w:rsidRPr="006A3856">
              <w:rPr>
                <w:rFonts w:eastAsia="SimSun" w:cs="Times New Roman"/>
                <w:szCs w:val="28"/>
                <w:lang w:val="sv-SE" w:eastAsia="zh-CN"/>
              </w:rPr>
              <w:t>1. Hồ sơ công bố mở cảng cá “….</w:t>
            </w:r>
          </w:p>
          <w:p w14:paraId="15CC5776" w14:textId="77777777" w:rsidR="00B85F94" w:rsidRPr="006A3856" w:rsidRDefault="00B85F94" w:rsidP="00B85F94">
            <w:pPr>
              <w:spacing w:before="60" w:after="60"/>
              <w:jc w:val="both"/>
              <w:rPr>
                <w:rFonts w:eastAsia="SimSun" w:cs="Times New Roman"/>
                <w:szCs w:val="28"/>
                <w:lang w:val="sv-SE" w:eastAsia="zh-CN"/>
              </w:rPr>
            </w:pPr>
            <w:r w:rsidRPr="006A3856">
              <w:rPr>
                <w:rFonts w:eastAsia="SimSun" w:cs="Times New Roman"/>
                <w:szCs w:val="28"/>
                <w:lang w:val="sv-SE" w:eastAsia="zh-CN"/>
              </w:rPr>
              <w:t>c) Văn bản thể hiện quyền sử dụng vùng đất, vùng nước của cảng..”.</w:t>
            </w:r>
          </w:p>
          <w:p w14:paraId="7BE3BA5F" w14:textId="5B4415C5" w:rsidR="00B85F94" w:rsidRPr="006A3856" w:rsidRDefault="00B85F94" w:rsidP="00B85F94">
            <w:pPr>
              <w:spacing w:before="60" w:after="60"/>
              <w:jc w:val="both"/>
              <w:rPr>
                <w:rFonts w:cs="Times New Roman"/>
                <w:szCs w:val="28"/>
              </w:rPr>
            </w:pPr>
            <w:r w:rsidRPr="006A3856">
              <w:rPr>
                <w:rFonts w:eastAsia="SimSun" w:cs="Times New Roman"/>
                <w:bCs/>
                <w:iCs/>
                <w:szCs w:val="28"/>
                <w:lang w:val="sv-SE" w:eastAsia="zh-CN"/>
              </w:rPr>
              <w:t>Đề nghị Bộ Nông nghiệp và Môi trường báo cáo Chính phủ sửa đổi, bổ sung</w:t>
            </w:r>
            <w:r w:rsidRPr="006A3856">
              <w:rPr>
                <w:rFonts w:eastAsia="SimSun" w:cs="Times New Roman"/>
                <w:iCs/>
                <w:szCs w:val="28"/>
                <w:lang w:val="sv-SE" w:eastAsia="zh-CN"/>
              </w:rPr>
              <w:t xml:space="preserve"> </w:t>
            </w:r>
            <w:r w:rsidRPr="006A3856">
              <w:rPr>
                <w:rFonts w:eastAsia="SimSun" w:cs="Times New Roman"/>
                <w:b/>
                <w:bCs/>
                <w:szCs w:val="28"/>
                <w:lang w:val="sv-SE" w:eastAsia="zh-CN"/>
              </w:rPr>
              <w:t xml:space="preserve">Khoản 32 Điều 1 </w:t>
            </w:r>
            <w:r w:rsidRPr="006A3856">
              <w:rPr>
                <w:rFonts w:eastAsia="SimSun" w:cs="Times New Roman"/>
                <w:szCs w:val="28"/>
                <w:lang w:val="sv-SE" w:eastAsia="zh-CN"/>
              </w:rPr>
              <w:t>Nghị định số 37/2024/NĐ-CP ngày 04/4/2024 của Chính phủ</w:t>
            </w:r>
            <w:r w:rsidRPr="006A3856">
              <w:rPr>
                <w:rFonts w:eastAsia="SimSun" w:cs="Times New Roman"/>
                <w:b/>
                <w:bCs/>
                <w:szCs w:val="28"/>
                <w:lang w:val="sv-SE" w:eastAsia="zh-CN"/>
              </w:rPr>
              <w:t xml:space="preserve"> </w:t>
            </w:r>
            <w:r w:rsidRPr="006A3856">
              <w:rPr>
                <w:rFonts w:eastAsia="SimSun" w:cs="Times New Roman"/>
                <w:szCs w:val="28"/>
                <w:lang w:val="sv-SE" w:eastAsia="zh-CN"/>
              </w:rPr>
              <w:t xml:space="preserve">thành: “ …c) “Văn bản thể hiện quyền sử dụng vùng đất, vùng nước của cảng” hoặc “(áp dụng đối với cảng cá hoàn thành từ sau khi Nghị định này có hiệu lực thi hành), văn bản cho phép đầu tư xây dựng cảng hàng hóa hỗn hợp có thủy sản (áp dụng đối với các cảng </w:t>
            </w:r>
            <w:r w:rsidRPr="006A3856">
              <w:rPr>
                <w:rFonts w:eastAsia="SimSun" w:cs="Times New Roman"/>
                <w:szCs w:val="28"/>
                <w:lang w:val="sv-SE" w:eastAsia="zh-CN"/>
              </w:rPr>
              <w:lastRenderedPageBreak/>
              <w:t>đã được đầu tư xây dựng từ trước khi Nghị định này có hiệu lực) của cấp có thẩm quyền”.</w:t>
            </w:r>
          </w:p>
        </w:tc>
        <w:tc>
          <w:tcPr>
            <w:tcW w:w="3543" w:type="dxa"/>
          </w:tcPr>
          <w:p w14:paraId="3E1EA545" w14:textId="77777777" w:rsidR="00445C47" w:rsidRDefault="00445C47" w:rsidP="00AB1E75">
            <w:pPr>
              <w:spacing w:before="60" w:after="60"/>
              <w:jc w:val="both"/>
              <w:rPr>
                <w:rFonts w:cs="Times New Roman"/>
                <w:szCs w:val="28"/>
                <w:lang w:val="sv-SE"/>
              </w:rPr>
            </w:pPr>
            <w:r>
              <w:rPr>
                <w:rFonts w:cs="Times New Roman"/>
                <w:szCs w:val="28"/>
                <w:lang w:val="sv-SE"/>
              </w:rPr>
              <w:lastRenderedPageBreak/>
              <w:t>Giải trình:</w:t>
            </w:r>
          </w:p>
          <w:p w14:paraId="5FA4F762" w14:textId="7D223ED4" w:rsidR="00B85F94" w:rsidRPr="006A3856" w:rsidRDefault="00445C47" w:rsidP="00AB1E75">
            <w:pPr>
              <w:spacing w:before="60" w:after="60"/>
              <w:jc w:val="both"/>
              <w:rPr>
                <w:rFonts w:cs="Times New Roman"/>
                <w:szCs w:val="28"/>
                <w:lang w:val="sv-SE"/>
              </w:rPr>
            </w:pPr>
            <w:r>
              <w:rPr>
                <w:rFonts w:cs="Times New Roman"/>
                <w:szCs w:val="28"/>
                <w:lang w:val="sv-SE"/>
              </w:rPr>
              <w:t>T</w:t>
            </w:r>
            <w:r w:rsidR="00B85F94" w:rsidRPr="006A3856">
              <w:rPr>
                <w:rFonts w:cs="Times New Roman"/>
                <w:szCs w:val="28"/>
                <w:lang w:val="sv-SE"/>
              </w:rPr>
              <w:t xml:space="preserve">heo quy định tại điểm d, Điều 61: </w:t>
            </w:r>
            <w:r w:rsidR="00B85F94" w:rsidRPr="006A3856">
              <w:rPr>
                <w:rFonts w:cs="Times New Roman"/>
                <w:i/>
                <w:szCs w:val="28"/>
                <w:lang w:val="sv-SE"/>
              </w:rPr>
              <w:t>”Biên bản nghiệm thu đưa vào sử dụng công trình cảng cá (áp dụng đối với cảng cá hoàn thành từ sau Nghị định này có hiệu lực thi hành)”</w:t>
            </w:r>
          </w:p>
          <w:p w14:paraId="56B35C91" w14:textId="77777777" w:rsidR="00B85F94" w:rsidRPr="006A3856" w:rsidRDefault="00B85F94" w:rsidP="00AB1E75">
            <w:pPr>
              <w:spacing w:before="60" w:after="60"/>
              <w:jc w:val="both"/>
              <w:rPr>
                <w:rFonts w:cs="Times New Roman"/>
                <w:szCs w:val="28"/>
                <w:lang w:val="sv-SE"/>
              </w:rPr>
            </w:pPr>
            <w:r w:rsidRPr="006A3856">
              <w:rPr>
                <w:rFonts w:cs="Times New Roman"/>
                <w:szCs w:val="28"/>
                <w:lang w:val="sv-SE"/>
              </w:rPr>
              <w:t>Trường hợp cảng hỗn hợp, nếu có biên bản nghiệm thu là phù hợp với quy định để được công bố; đối với văn bản cho phép đầu tư không đồng nhất với biên bản nghiệm thu.</w:t>
            </w:r>
          </w:p>
          <w:p w14:paraId="6A71C559" w14:textId="00867A3C" w:rsidR="00B85F94" w:rsidRPr="006A3856" w:rsidRDefault="00B85F94" w:rsidP="00AB1E75">
            <w:pPr>
              <w:spacing w:before="60" w:after="60"/>
              <w:jc w:val="both"/>
              <w:rPr>
                <w:rFonts w:cs="Times New Roman"/>
                <w:szCs w:val="28"/>
              </w:rPr>
            </w:pPr>
            <w:r w:rsidRPr="006A3856">
              <w:rPr>
                <w:rFonts w:cs="Times New Roman"/>
                <w:szCs w:val="28"/>
                <w:lang w:val="sv-SE"/>
              </w:rPr>
              <w:t>Phòng Quản lý tàu cá có ý kiến tiếp thu, giải trình</w:t>
            </w:r>
          </w:p>
        </w:tc>
      </w:tr>
      <w:tr w:rsidR="00F65655" w:rsidRPr="006A3856" w14:paraId="37EC0BE7" w14:textId="77777777" w:rsidTr="006475F9">
        <w:tc>
          <w:tcPr>
            <w:tcW w:w="746" w:type="dxa"/>
          </w:tcPr>
          <w:p w14:paraId="63F44139" w14:textId="510EE85F" w:rsidR="00EC515D" w:rsidRPr="006A3856" w:rsidRDefault="00EC515D" w:rsidP="00EC515D">
            <w:pPr>
              <w:spacing w:before="60" w:after="60"/>
              <w:jc w:val="center"/>
              <w:rPr>
                <w:rFonts w:cs="Times New Roman"/>
                <w:szCs w:val="28"/>
              </w:rPr>
            </w:pPr>
            <w:r w:rsidRPr="006A3856">
              <w:rPr>
                <w:rFonts w:cs="Times New Roman"/>
                <w:szCs w:val="28"/>
              </w:rPr>
              <w:lastRenderedPageBreak/>
              <w:t>20</w:t>
            </w:r>
          </w:p>
        </w:tc>
        <w:tc>
          <w:tcPr>
            <w:tcW w:w="2226" w:type="dxa"/>
          </w:tcPr>
          <w:p w14:paraId="2C7713D4" w14:textId="77777777" w:rsidR="00EC515D" w:rsidRPr="006A3856" w:rsidRDefault="00EC515D" w:rsidP="00EC515D">
            <w:pPr>
              <w:spacing w:before="60" w:after="60"/>
              <w:rPr>
                <w:rFonts w:cs="Times New Roman"/>
                <w:szCs w:val="28"/>
              </w:rPr>
            </w:pPr>
          </w:p>
        </w:tc>
        <w:tc>
          <w:tcPr>
            <w:tcW w:w="2693" w:type="dxa"/>
          </w:tcPr>
          <w:p w14:paraId="6F4089F9" w14:textId="0ADE57F0" w:rsidR="00EC515D" w:rsidRPr="006A3856" w:rsidRDefault="00EC515D" w:rsidP="00EC515D">
            <w:pPr>
              <w:spacing w:before="60" w:after="60"/>
              <w:rPr>
                <w:rFonts w:cs="Times New Roman"/>
                <w:szCs w:val="28"/>
              </w:rPr>
            </w:pPr>
            <w:r w:rsidRPr="006A3856">
              <w:rPr>
                <w:rFonts w:cs="Times New Roman"/>
                <w:szCs w:val="28"/>
              </w:rPr>
              <w:t>Quảng Ninh (Công văn số 258/SNN&amp;MT-CCBTS ngày 13/3/2025)</w:t>
            </w:r>
          </w:p>
        </w:tc>
        <w:tc>
          <w:tcPr>
            <w:tcW w:w="5529" w:type="dxa"/>
          </w:tcPr>
          <w:p w14:paraId="5E04007B" w14:textId="77777777" w:rsidR="00EC515D" w:rsidRPr="006A3856" w:rsidRDefault="00EC515D" w:rsidP="00EC515D">
            <w:pPr>
              <w:shd w:val="clear" w:color="auto" w:fill="FFFFFF"/>
              <w:spacing w:before="60" w:after="60"/>
              <w:ind w:left="80" w:right="30" w:firstLine="32"/>
              <w:jc w:val="both"/>
              <w:rPr>
                <w:rFonts w:eastAsia="SimSun" w:cs="Times New Roman"/>
                <w:bCs/>
                <w:szCs w:val="28"/>
                <w:shd w:val="clear" w:color="auto" w:fill="FFFFFF"/>
                <w:lang w:val="sv-SE" w:eastAsia="zh-CN"/>
              </w:rPr>
            </w:pPr>
            <w:r w:rsidRPr="006A3856">
              <w:rPr>
                <w:rFonts w:eastAsia="SimSun" w:cs="Times New Roman"/>
                <w:szCs w:val="28"/>
                <w:lang w:val="sv-SE" w:eastAsia="zh-CN"/>
              </w:rPr>
              <w:t xml:space="preserve">Nghị định số 37/2024/NĐ-CP ngày 04/4/2024 của Chính phủ về sửa đổi bổ sung một số điều của Nghị định 26/2019/NĐ-CP: </w:t>
            </w:r>
            <w:r w:rsidRPr="006A3856">
              <w:rPr>
                <w:rFonts w:eastAsia="Calibri" w:cs="Times New Roman"/>
                <w:szCs w:val="28"/>
                <w:lang w:val="sv-SE" w:eastAsia="zh-CN"/>
              </w:rPr>
              <w:t>Khoản 19 Điều 1 quy định: “</w:t>
            </w:r>
            <w:r w:rsidRPr="006A3856">
              <w:rPr>
                <w:rFonts w:eastAsia="SimSun" w:cs="Times New Roman"/>
                <w:bCs/>
                <w:szCs w:val="28"/>
                <w:shd w:val="clear" w:color="auto" w:fill="FFFFFF"/>
                <w:lang w:val="vi-VN" w:eastAsia="zh-CN"/>
              </w:rPr>
              <w:t>Khai thác thủy sản giải trí là hoạt động khai thác thủy sản nhằm mục đích vui chơi, giải trí, thư giãn, trải nghiệm</w:t>
            </w:r>
            <w:r w:rsidRPr="006A3856">
              <w:rPr>
                <w:rFonts w:eastAsia="SimSun" w:cs="Times New Roman"/>
                <w:bCs/>
                <w:szCs w:val="28"/>
                <w:shd w:val="clear" w:color="auto" w:fill="FFFFFF"/>
                <w:lang w:val="sv-SE" w:eastAsia="zh-CN"/>
              </w:rPr>
              <w:t>”.</w:t>
            </w:r>
          </w:p>
          <w:p w14:paraId="5A934753" w14:textId="77777777" w:rsidR="00EC515D" w:rsidRPr="006A3856" w:rsidRDefault="00EC515D" w:rsidP="00EC515D">
            <w:pPr>
              <w:shd w:val="clear" w:color="auto" w:fill="FFFFFF"/>
              <w:spacing w:before="60" w:after="60"/>
              <w:ind w:left="80" w:right="133" w:firstLine="12"/>
              <w:jc w:val="both"/>
              <w:rPr>
                <w:rFonts w:eastAsia="SimSun" w:cs="Times New Roman"/>
                <w:bCs/>
                <w:iCs/>
                <w:szCs w:val="28"/>
                <w:lang w:val="sv-SE" w:eastAsia="zh-CN"/>
              </w:rPr>
            </w:pPr>
            <w:r w:rsidRPr="006A3856">
              <w:rPr>
                <w:rFonts w:eastAsia="Calibri" w:cs="Times New Roman"/>
                <w:szCs w:val="28"/>
                <w:lang w:val="sv-SE" w:eastAsia="zh-CN"/>
              </w:rPr>
              <w:t xml:space="preserve">- Khoản 21 Điều 1 quy định: </w:t>
            </w:r>
            <w:r w:rsidRPr="006A3856">
              <w:rPr>
                <w:rFonts w:eastAsia="SimSun" w:cs="Times New Roman"/>
                <w:bCs/>
                <w:szCs w:val="28"/>
                <w:shd w:val="clear" w:color="auto" w:fill="FFFFFF"/>
                <w:lang w:val="sv-SE" w:eastAsia="zh-CN"/>
              </w:rPr>
              <w:t>“</w:t>
            </w:r>
            <w:r w:rsidRPr="006A3856">
              <w:rPr>
                <w:rFonts w:eastAsia="SimSun" w:cs="Times New Roman"/>
                <w:bCs/>
                <w:szCs w:val="28"/>
                <w:shd w:val="clear" w:color="auto" w:fill="FFFFFF"/>
                <w:lang w:val="vi-VN" w:eastAsia="zh-CN"/>
              </w:rPr>
              <w:t xml:space="preserve">Tàu phục vụ hoạt động: </w:t>
            </w:r>
            <w:r w:rsidRPr="006A3856">
              <w:rPr>
                <w:rFonts w:eastAsia="SimSun" w:cs="Times New Roman"/>
                <w:bCs/>
                <w:szCs w:val="28"/>
                <w:shd w:val="clear" w:color="auto" w:fill="FFFFFF"/>
                <w:lang w:val="sv-SE" w:eastAsia="zh-CN"/>
              </w:rPr>
              <w:t>N</w:t>
            </w:r>
            <w:r w:rsidRPr="006A3856">
              <w:rPr>
                <w:rFonts w:eastAsia="SimSun" w:cs="Times New Roman"/>
                <w:bCs/>
                <w:szCs w:val="28"/>
                <w:shd w:val="clear" w:color="auto" w:fill="FFFFFF"/>
                <w:lang w:val="vi-VN" w:eastAsia="zh-CN"/>
              </w:rPr>
              <w:t>uôi trồng thủy sản, bảo tồn biển, đồng quản lý trong bảo vệ nguồn lợi thủy sản là phương tiện nổi có lắp động cơ hoặc không lắp động cơ chuyên dùng để phục vụ hoạt động nuôi trồng thủy sản, bảo tồn biển, đồng quản lý trong bảo vệ nguồn lợi thủy sản</w:t>
            </w:r>
            <w:r w:rsidRPr="006A3856" w:rsidDel="00B223F8">
              <w:rPr>
                <w:rFonts w:eastAsia="SimSun" w:cs="Times New Roman"/>
                <w:bCs/>
                <w:szCs w:val="28"/>
                <w:shd w:val="clear" w:color="auto" w:fill="FFFFFF"/>
                <w:lang w:val="vi-VN" w:eastAsia="zh-CN"/>
              </w:rPr>
              <w:t xml:space="preserve"> </w:t>
            </w:r>
            <w:r w:rsidRPr="006A3856">
              <w:rPr>
                <w:rFonts w:eastAsia="SimSun" w:cs="Times New Roman"/>
                <w:bCs/>
                <w:szCs w:val="28"/>
                <w:shd w:val="clear" w:color="auto" w:fill="FFFFFF"/>
                <w:lang w:val="vi-VN" w:eastAsia="zh-CN"/>
              </w:rPr>
              <w:t>được đăng ký, đăng kiểm như tàu cá</w:t>
            </w:r>
            <w:r w:rsidRPr="006A3856">
              <w:rPr>
                <w:rFonts w:eastAsia="SimSun" w:cs="Times New Roman"/>
                <w:b/>
                <w:bCs/>
                <w:szCs w:val="28"/>
                <w:shd w:val="clear" w:color="auto" w:fill="FFFFFF"/>
                <w:lang w:val="vi-VN" w:eastAsia="zh-CN"/>
              </w:rPr>
              <w:t>”</w:t>
            </w:r>
            <w:r w:rsidRPr="006A3856">
              <w:rPr>
                <w:rFonts w:eastAsia="SimSun" w:cs="Times New Roman"/>
                <w:b/>
                <w:bCs/>
                <w:szCs w:val="28"/>
                <w:shd w:val="clear" w:color="auto" w:fill="FFFFFF"/>
                <w:lang w:val="sv-SE" w:eastAsia="zh-CN"/>
              </w:rPr>
              <w:t xml:space="preserve">. </w:t>
            </w:r>
            <w:r w:rsidRPr="006A3856">
              <w:rPr>
                <w:rFonts w:eastAsia="SimSun" w:cs="Times New Roman"/>
                <w:b/>
                <w:bCs/>
                <w:iCs/>
                <w:szCs w:val="28"/>
                <w:lang w:val="sv-SE" w:eastAsia="zh-CN"/>
              </w:rPr>
              <w:t>Đề nghị Bộ Nông nghiệp và Môi trường báo cáo Chính phủ</w:t>
            </w:r>
            <w:r w:rsidRPr="006A3856">
              <w:rPr>
                <w:rFonts w:eastAsia="SimSun" w:cs="Times New Roman"/>
                <w:bCs/>
                <w:iCs/>
                <w:szCs w:val="28"/>
                <w:lang w:val="sv-SE" w:eastAsia="zh-CN"/>
              </w:rPr>
              <w:t xml:space="preserve"> bổ sung</w:t>
            </w:r>
            <w:r w:rsidRPr="006A3856">
              <w:rPr>
                <w:rFonts w:eastAsia="SimSun" w:cs="Times New Roman"/>
                <w:iCs/>
                <w:szCs w:val="28"/>
                <w:lang w:val="sv-SE" w:eastAsia="zh-CN"/>
              </w:rPr>
              <w:t xml:space="preserve"> </w:t>
            </w:r>
            <w:r w:rsidRPr="006A3856">
              <w:rPr>
                <w:rFonts w:eastAsia="SimSun" w:cs="Times New Roman"/>
                <w:bCs/>
                <w:iCs/>
                <w:szCs w:val="28"/>
                <w:lang w:val="sv-SE" w:eastAsia="zh-CN"/>
              </w:rPr>
              <w:t xml:space="preserve">một điều tại </w:t>
            </w:r>
            <w:r w:rsidRPr="006A3856">
              <w:rPr>
                <w:rFonts w:eastAsia="SimSun" w:cs="Times New Roman"/>
                <w:szCs w:val="28"/>
                <w:lang w:val="sv-SE" w:eastAsia="zh-CN"/>
              </w:rPr>
              <w:t>Nghị định số 37/2024/NĐ-CP ngày 04/4/2024 của Chính phủ</w:t>
            </w:r>
            <w:r w:rsidRPr="006A3856">
              <w:rPr>
                <w:rFonts w:eastAsia="SimSun" w:cs="Times New Roman"/>
                <w:bCs/>
                <w:iCs/>
                <w:szCs w:val="28"/>
                <w:lang w:val="sv-SE" w:eastAsia="zh-CN"/>
              </w:rPr>
              <w:t xml:space="preserve"> về:</w:t>
            </w:r>
          </w:p>
          <w:p w14:paraId="5F24106B" w14:textId="77777777" w:rsidR="00EC515D" w:rsidRPr="006A3856" w:rsidRDefault="00EC515D" w:rsidP="00EC515D">
            <w:pPr>
              <w:shd w:val="clear" w:color="auto" w:fill="FFFFFF"/>
              <w:spacing w:before="60" w:after="60"/>
              <w:ind w:left="80" w:right="133" w:firstLine="12"/>
              <w:jc w:val="both"/>
              <w:rPr>
                <w:rFonts w:eastAsia="SimSun" w:cs="Times New Roman"/>
                <w:iCs/>
                <w:szCs w:val="28"/>
                <w:lang w:val="sv-SE" w:eastAsia="zh-CN"/>
              </w:rPr>
            </w:pPr>
            <w:r w:rsidRPr="006A3856">
              <w:rPr>
                <w:rFonts w:eastAsia="SimSun" w:cs="Times New Roman"/>
                <w:bCs/>
                <w:iCs/>
                <w:szCs w:val="28"/>
                <w:lang w:val="sv-SE" w:eastAsia="zh-CN"/>
              </w:rPr>
              <w:t>Quản lý hoạt động khai thác thủy sản giải trí và tàu phục vụ Nuôi trồng thủy sản, bảo tồn biển, đồng quản lý trong bảo vệ nguồn lợi thủy sản trong đó quy định chi tiết:</w:t>
            </w:r>
          </w:p>
          <w:p w14:paraId="0596CDD7" w14:textId="77777777" w:rsidR="00EC515D" w:rsidRPr="006A3856" w:rsidRDefault="00EC515D" w:rsidP="00EC515D">
            <w:pPr>
              <w:shd w:val="clear" w:color="auto" w:fill="FFFFFF"/>
              <w:spacing w:before="60" w:after="60"/>
              <w:ind w:left="80" w:right="133" w:firstLine="12"/>
              <w:jc w:val="both"/>
              <w:rPr>
                <w:rFonts w:eastAsia="SimSun" w:cs="Times New Roman"/>
                <w:bCs/>
                <w:iCs/>
                <w:szCs w:val="28"/>
                <w:lang w:val="sv-SE" w:eastAsia="zh-CN"/>
              </w:rPr>
            </w:pPr>
            <w:r w:rsidRPr="006A3856">
              <w:rPr>
                <w:rFonts w:eastAsia="SimSun" w:cs="Times New Roman"/>
                <w:bCs/>
                <w:iCs/>
                <w:szCs w:val="28"/>
                <w:lang w:val="sv-SE" w:eastAsia="zh-CN"/>
              </w:rPr>
              <w:lastRenderedPageBreak/>
              <w:t>- Thẩm quyền đăng ký, quản lý, cấp phép, đăng kiểm,...</w:t>
            </w:r>
          </w:p>
          <w:p w14:paraId="19FA0D1F" w14:textId="056352FA" w:rsidR="00EC515D" w:rsidRPr="006A3856" w:rsidRDefault="00EC515D" w:rsidP="00EC515D">
            <w:pPr>
              <w:spacing w:before="60" w:after="60"/>
              <w:jc w:val="both"/>
              <w:rPr>
                <w:rFonts w:cs="Times New Roman"/>
                <w:szCs w:val="28"/>
              </w:rPr>
            </w:pPr>
            <w:r w:rsidRPr="006A3856">
              <w:rPr>
                <w:rFonts w:eastAsia="SimSun" w:cs="Times New Roman"/>
                <w:bCs/>
                <w:iCs/>
                <w:szCs w:val="28"/>
                <w:lang w:val="sv-SE" w:eastAsia="zh-CN"/>
              </w:rPr>
              <w:t>- Trình tự, hồ sơ, biểu mẫu, đăng ký, cấp phép, quy định quản lý...</w:t>
            </w:r>
          </w:p>
        </w:tc>
        <w:tc>
          <w:tcPr>
            <w:tcW w:w="3543" w:type="dxa"/>
          </w:tcPr>
          <w:p w14:paraId="0909447D" w14:textId="77777777" w:rsidR="00445C47" w:rsidRDefault="00445C47" w:rsidP="00AB1E75">
            <w:pPr>
              <w:spacing w:before="60" w:after="60"/>
              <w:jc w:val="both"/>
              <w:rPr>
                <w:rFonts w:cs="Times New Roman"/>
                <w:szCs w:val="28"/>
                <w:lang w:val="sv-SE"/>
              </w:rPr>
            </w:pPr>
            <w:r>
              <w:rPr>
                <w:rFonts w:cs="Times New Roman"/>
                <w:szCs w:val="28"/>
                <w:lang w:val="sv-SE"/>
              </w:rPr>
              <w:lastRenderedPageBreak/>
              <w:t>Giải trình:</w:t>
            </w:r>
          </w:p>
          <w:p w14:paraId="12B7A360" w14:textId="65EB2577" w:rsidR="00EC515D" w:rsidRPr="006A3856" w:rsidRDefault="00EC515D" w:rsidP="00AB1E75">
            <w:pPr>
              <w:spacing w:before="60" w:after="60"/>
              <w:jc w:val="both"/>
              <w:rPr>
                <w:rFonts w:cs="Times New Roman"/>
                <w:szCs w:val="28"/>
                <w:lang w:val="sv-SE"/>
              </w:rPr>
            </w:pPr>
            <w:r w:rsidRPr="006A3856">
              <w:rPr>
                <w:rFonts w:cs="Times New Roman"/>
                <w:szCs w:val="28"/>
                <w:lang w:val="sv-SE"/>
              </w:rPr>
              <w:t>Khai thác thủy sản giải trí mới được du nhập vào Việt Nam, nhu cầu xin cấp phép và hoạt động khai thác thủy sản giả trí chưa nhiều, chưa phổ biến ở các địa phương nên chưa có đủ điều kiện để đánh giá tác động để quy định chi tiết. Bộ Nông nghiệp và Môi trường ghi nhận ý kiến đề xuất của tỉnh Quảng Ninh để xem xét điều chỉnh, bổ sung khi có đủ cơ sở khoa học và thực tiễn.</w:t>
            </w:r>
          </w:p>
          <w:p w14:paraId="28D614E3" w14:textId="613CE8F7" w:rsidR="00EC515D" w:rsidRPr="006A3856" w:rsidRDefault="00EC515D" w:rsidP="00AB1E75">
            <w:pPr>
              <w:spacing w:before="60" w:after="60"/>
              <w:jc w:val="both"/>
              <w:rPr>
                <w:rFonts w:cs="Times New Roman"/>
                <w:szCs w:val="28"/>
              </w:rPr>
            </w:pPr>
          </w:p>
        </w:tc>
      </w:tr>
      <w:tr w:rsidR="00F65655" w:rsidRPr="006A3856" w14:paraId="370B53AE" w14:textId="77777777" w:rsidTr="006475F9">
        <w:tc>
          <w:tcPr>
            <w:tcW w:w="746" w:type="dxa"/>
          </w:tcPr>
          <w:p w14:paraId="759162AC" w14:textId="35DE43A1" w:rsidR="001D18F9" w:rsidRPr="006A3856" w:rsidRDefault="001D18F9" w:rsidP="001D18F9">
            <w:pPr>
              <w:spacing w:before="60" w:after="60"/>
              <w:jc w:val="center"/>
              <w:rPr>
                <w:rFonts w:cs="Times New Roman"/>
                <w:szCs w:val="28"/>
              </w:rPr>
            </w:pPr>
            <w:r w:rsidRPr="006A3856">
              <w:rPr>
                <w:rFonts w:cs="Times New Roman"/>
                <w:szCs w:val="28"/>
              </w:rPr>
              <w:t>21</w:t>
            </w:r>
          </w:p>
        </w:tc>
        <w:tc>
          <w:tcPr>
            <w:tcW w:w="2226" w:type="dxa"/>
          </w:tcPr>
          <w:p w14:paraId="658364CE" w14:textId="77777777" w:rsidR="001D18F9" w:rsidRPr="006A3856" w:rsidRDefault="001D18F9" w:rsidP="001D18F9">
            <w:pPr>
              <w:spacing w:before="60" w:after="60"/>
              <w:rPr>
                <w:rFonts w:cs="Times New Roman"/>
                <w:szCs w:val="28"/>
              </w:rPr>
            </w:pPr>
          </w:p>
        </w:tc>
        <w:tc>
          <w:tcPr>
            <w:tcW w:w="2693" w:type="dxa"/>
          </w:tcPr>
          <w:p w14:paraId="7CBF2A7E" w14:textId="221D3237" w:rsidR="001D18F9" w:rsidRPr="006A3856" w:rsidRDefault="001D18F9" w:rsidP="001D18F9">
            <w:pPr>
              <w:spacing w:before="60" w:after="60"/>
              <w:rPr>
                <w:rFonts w:cs="Times New Roman"/>
                <w:szCs w:val="28"/>
              </w:rPr>
            </w:pPr>
            <w:r w:rsidRPr="006A3856">
              <w:rPr>
                <w:rFonts w:cs="Times New Roman"/>
                <w:szCs w:val="28"/>
              </w:rPr>
              <w:t>Quảng Ninh (Công văn số 258/SNN&amp;MT-CCBTS ngày 13/3/2025)</w:t>
            </w:r>
          </w:p>
        </w:tc>
        <w:tc>
          <w:tcPr>
            <w:tcW w:w="5529" w:type="dxa"/>
          </w:tcPr>
          <w:p w14:paraId="4CCE270C" w14:textId="4E72F831" w:rsidR="001D18F9" w:rsidRPr="006A3856" w:rsidRDefault="001D18F9" w:rsidP="001D18F9">
            <w:pPr>
              <w:spacing w:before="60" w:after="60"/>
              <w:jc w:val="both"/>
              <w:rPr>
                <w:rFonts w:cs="Times New Roman"/>
                <w:szCs w:val="28"/>
              </w:rPr>
            </w:pPr>
            <w:r w:rsidRPr="006A3856">
              <w:rPr>
                <w:rFonts w:eastAsia="SimSun" w:cs="Times New Roman"/>
                <w:szCs w:val="28"/>
                <w:lang w:val="sv-SE" w:eastAsia="zh-CN"/>
              </w:rPr>
              <w:t xml:space="preserve">Nghị định số 37/2024/NĐ-CP ngày 04/4/2024: Tại Mẫu số 32 Phụ lục I kèm theo Nghị định số 37/2024/NĐ-CP (Quyết định Về việc chấp thuận đóng mới/cải hoán/mua tàu cá), mục </w:t>
            </w:r>
            <w:r w:rsidRPr="006A3856">
              <w:rPr>
                <w:rFonts w:eastAsia="SimSun" w:cs="Times New Roman"/>
                <w:b/>
                <w:szCs w:val="28"/>
                <w:lang w:val="sv-SE" w:eastAsia="zh-CN"/>
              </w:rPr>
              <w:t>Lưu ý</w:t>
            </w:r>
            <w:r w:rsidRPr="006A3856">
              <w:rPr>
                <w:rFonts w:eastAsia="SimSun" w:cs="Times New Roman"/>
                <w:szCs w:val="28"/>
                <w:lang w:val="sv-SE" w:eastAsia="zh-CN"/>
              </w:rPr>
              <w:t xml:space="preserve">: </w:t>
            </w:r>
            <w:r w:rsidRPr="006A3856">
              <w:rPr>
                <w:rFonts w:eastAsia="SimSun" w:cs="Times New Roman"/>
                <w:i/>
                <w:szCs w:val="28"/>
                <w:lang w:val="sv-SE" w:eastAsia="zh-CN"/>
              </w:rPr>
              <w:t>“</w:t>
            </w:r>
            <w:r w:rsidRPr="006A3856">
              <w:rPr>
                <w:rFonts w:eastAsia="SimSun" w:cs="Times New Roman"/>
                <w:i/>
                <w:szCs w:val="28"/>
                <w:lang w:val="vi-VN" w:eastAsia="zh-CN"/>
              </w:rPr>
              <w:t>Không chấp thuận cho đóng mới</w:t>
            </w:r>
            <w:r w:rsidRPr="006A3856">
              <w:rPr>
                <w:rFonts w:eastAsia="SimSun" w:cs="Times New Roman"/>
                <w:i/>
                <w:szCs w:val="28"/>
                <w:lang w:val="sv-SE" w:eastAsia="zh-CN"/>
              </w:rPr>
              <w:t>/</w:t>
            </w:r>
            <w:r w:rsidRPr="006A3856">
              <w:rPr>
                <w:rFonts w:eastAsia="SimSun" w:cs="Times New Roman"/>
                <w:i/>
                <w:szCs w:val="28"/>
                <w:lang w:val="vi-VN" w:eastAsia="zh-CN"/>
              </w:rPr>
              <w:t>cải hoán tàu cá làm nghề lưới kéo</w:t>
            </w:r>
            <w:r w:rsidRPr="006A3856">
              <w:rPr>
                <w:rFonts w:eastAsia="SimSun" w:cs="Times New Roman"/>
                <w:i/>
                <w:szCs w:val="28"/>
                <w:lang w:val="sv-SE" w:eastAsia="zh-CN"/>
              </w:rPr>
              <w:t>, cải hoán tàu cá đang làm nghề khác sang làm nghề lưới kéo”</w:t>
            </w:r>
            <w:r w:rsidRPr="006A3856">
              <w:rPr>
                <w:rFonts w:eastAsia="SimSun" w:cs="Times New Roman"/>
                <w:szCs w:val="28"/>
                <w:lang w:val="sv-SE" w:eastAsia="zh-CN"/>
              </w:rPr>
              <w:t xml:space="preserve">. </w:t>
            </w:r>
            <w:r w:rsidRPr="006A3856">
              <w:rPr>
                <w:rFonts w:eastAsia="SimSun" w:cs="Times New Roman"/>
                <w:bCs/>
                <w:iCs/>
                <w:szCs w:val="28"/>
                <w:lang w:val="sv-SE" w:eastAsia="zh-CN"/>
              </w:rPr>
              <w:t xml:space="preserve">Đề nghị Bộ Nông nghiệp và Môi trường báo cáo Chính phủ sửa phần </w:t>
            </w:r>
            <w:r w:rsidRPr="006A3856">
              <w:rPr>
                <w:rFonts w:eastAsia="SimSun" w:cs="Times New Roman"/>
                <w:b/>
                <w:bCs/>
                <w:iCs/>
                <w:szCs w:val="28"/>
                <w:lang w:val="sv-SE" w:eastAsia="zh-CN"/>
              </w:rPr>
              <w:t xml:space="preserve">Lưu ý </w:t>
            </w:r>
            <w:r w:rsidRPr="006A3856">
              <w:rPr>
                <w:rFonts w:eastAsia="SimSun" w:cs="Times New Roman"/>
                <w:b/>
                <w:i/>
                <w:szCs w:val="28"/>
                <w:lang w:val="sv-SE" w:eastAsia="zh-CN"/>
              </w:rPr>
              <w:t>“</w:t>
            </w:r>
            <w:r w:rsidRPr="006A3856">
              <w:rPr>
                <w:rFonts w:eastAsia="SimSun" w:cs="Times New Roman"/>
                <w:b/>
                <w:i/>
                <w:szCs w:val="28"/>
                <w:lang w:val="vi-VN" w:eastAsia="zh-CN"/>
              </w:rPr>
              <w:t>Không chấp thuận cho đóng mới</w:t>
            </w:r>
            <w:r w:rsidRPr="006A3856">
              <w:rPr>
                <w:rFonts w:eastAsia="SimSun" w:cs="Times New Roman"/>
                <w:b/>
                <w:i/>
                <w:szCs w:val="28"/>
                <w:lang w:val="sv-SE" w:eastAsia="zh-CN"/>
              </w:rPr>
              <w:t>/</w:t>
            </w:r>
            <w:r w:rsidRPr="006A3856">
              <w:rPr>
                <w:rFonts w:eastAsia="SimSun" w:cs="Times New Roman"/>
                <w:b/>
                <w:i/>
                <w:szCs w:val="28"/>
                <w:lang w:val="vi-VN" w:eastAsia="zh-CN"/>
              </w:rPr>
              <w:t>cải hoán tàu cá làm nghề lưới kéo</w:t>
            </w:r>
            <w:r w:rsidRPr="006A3856">
              <w:rPr>
                <w:rFonts w:eastAsia="SimSun" w:cs="Times New Roman"/>
                <w:b/>
                <w:i/>
                <w:szCs w:val="28"/>
                <w:lang w:val="sv-SE" w:eastAsia="zh-CN"/>
              </w:rPr>
              <w:t>, cải hoán tàu cá đang làm nghề khác sang làm nghề lưới kéo”</w:t>
            </w:r>
            <w:r w:rsidRPr="006A3856">
              <w:rPr>
                <w:rFonts w:eastAsia="SimSun" w:cs="Times New Roman"/>
                <w:b/>
                <w:szCs w:val="28"/>
                <w:lang w:val="sv-SE" w:eastAsia="zh-CN"/>
              </w:rPr>
              <w:t xml:space="preserve"> </w:t>
            </w:r>
            <w:r w:rsidRPr="006A3856">
              <w:rPr>
                <w:rFonts w:eastAsia="SimSun" w:cs="Times New Roman"/>
                <w:bCs/>
                <w:iCs/>
                <w:szCs w:val="28"/>
                <w:lang w:val="sv-SE" w:eastAsia="zh-CN"/>
              </w:rPr>
              <w:t xml:space="preserve">của </w:t>
            </w:r>
            <w:r w:rsidRPr="006A3856">
              <w:rPr>
                <w:rFonts w:eastAsia="SimSun" w:cs="Times New Roman"/>
                <w:szCs w:val="28"/>
                <w:lang w:val="sv-SE" w:eastAsia="zh-CN"/>
              </w:rPr>
              <w:t>Mẫu số 32 Phụ lục I kèm theo Nghị định số 37/2024/NĐ-CP thành</w:t>
            </w:r>
            <w:r w:rsidRPr="006A3856">
              <w:rPr>
                <w:rFonts w:eastAsia="SimSun" w:cs="Times New Roman"/>
                <w:i/>
                <w:szCs w:val="28"/>
                <w:lang w:val="sv-SE" w:eastAsia="zh-CN"/>
              </w:rPr>
              <w:t xml:space="preserve"> “</w:t>
            </w:r>
            <w:r w:rsidRPr="006A3856">
              <w:rPr>
                <w:rFonts w:eastAsia="SimSun" w:cs="Times New Roman"/>
                <w:i/>
                <w:szCs w:val="28"/>
                <w:lang w:val="vi-VN" w:eastAsia="zh-CN"/>
              </w:rPr>
              <w:t>Không chấp thuận cho đóng mới tàu cá làm nghề lưới kéo</w:t>
            </w:r>
            <w:r w:rsidRPr="006A3856">
              <w:rPr>
                <w:rFonts w:eastAsia="SimSun" w:cs="Times New Roman"/>
                <w:i/>
                <w:szCs w:val="28"/>
                <w:lang w:val="sv-SE" w:eastAsia="zh-CN"/>
              </w:rPr>
              <w:t>, cải hoán tàu cá đang làm nghề khác sang làm nghề lưới kéo”</w:t>
            </w:r>
            <w:r w:rsidRPr="006A3856">
              <w:rPr>
                <w:rFonts w:eastAsia="SimSun" w:cs="Times New Roman"/>
                <w:szCs w:val="28"/>
                <w:lang w:val="sv-SE" w:eastAsia="zh-CN"/>
              </w:rPr>
              <w:t>.</w:t>
            </w:r>
          </w:p>
        </w:tc>
        <w:tc>
          <w:tcPr>
            <w:tcW w:w="3543" w:type="dxa"/>
          </w:tcPr>
          <w:p w14:paraId="23E7622B" w14:textId="77777777" w:rsidR="00445C47" w:rsidRDefault="00445C47" w:rsidP="00AB1E75">
            <w:pPr>
              <w:spacing w:before="60" w:after="60"/>
              <w:jc w:val="both"/>
              <w:rPr>
                <w:rFonts w:cs="Times New Roman"/>
                <w:szCs w:val="28"/>
                <w:lang w:val="sv-SE"/>
              </w:rPr>
            </w:pPr>
            <w:r>
              <w:rPr>
                <w:rFonts w:cs="Times New Roman"/>
                <w:szCs w:val="28"/>
                <w:lang w:val="sv-SE"/>
              </w:rPr>
              <w:t>Giải trình:</w:t>
            </w:r>
          </w:p>
          <w:p w14:paraId="05BE8F7E" w14:textId="7EADE0D0" w:rsidR="001D18F9" w:rsidRPr="006A3856" w:rsidRDefault="001D18F9" w:rsidP="00AB1E75">
            <w:pPr>
              <w:spacing w:before="60" w:after="60"/>
              <w:jc w:val="both"/>
              <w:rPr>
                <w:rFonts w:cs="Times New Roman"/>
                <w:szCs w:val="28"/>
                <w:lang w:val="sv-SE"/>
              </w:rPr>
            </w:pPr>
            <w:r w:rsidRPr="006A3856">
              <w:rPr>
                <w:rFonts w:cs="Times New Roman"/>
                <w:szCs w:val="28"/>
                <w:lang w:val="sv-SE"/>
              </w:rPr>
              <w:t>Nội dung đề xuất sửa đổi không thuộc nội dung đã xin Thủ tướng cho sửa đổi theo hình thức rút gọn. Bộ Nông nghiệp và Môi trường ghi nhận ý kiến đề xuất để xem xét báo cáo Thủ tướng sửa đổi vào thời gian thích hợp.</w:t>
            </w:r>
          </w:p>
          <w:p w14:paraId="1BBCDA31" w14:textId="6F96798E" w:rsidR="001D18F9" w:rsidRPr="006A3856" w:rsidRDefault="001D18F9" w:rsidP="00AB1E75">
            <w:pPr>
              <w:spacing w:before="60" w:after="60"/>
              <w:jc w:val="both"/>
              <w:rPr>
                <w:rFonts w:cs="Times New Roman"/>
                <w:szCs w:val="28"/>
              </w:rPr>
            </w:pPr>
          </w:p>
        </w:tc>
      </w:tr>
      <w:tr w:rsidR="00F65655" w:rsidRPr="006A3856" w14:paraId="58D5225C" w14:textId="77777777" w:rsidTr="006475F9">
        <w:tc>
          <w:tcPr>
            <w:tcW w:w="746" w:type="dxa"/>
          </w:tcPr>
          <w:p w14:paraId="489617CC" w14:textId="52AF6B6E" w:rsidR="001D18F9" w:rsidRPr="006A3856" w:rsidRDefault="001D18F9" w:rsidP="001D18F9">
            <w:pPr>
              <w:spacing w:before="60" w:after="60"/>
              <w:jc w:val="center"/>
              <w:rPr>
                <w:rFonts w:cs="Times New Roman"/>
                <w:szCs w:val="28"/>
              </w:rPr>
            </w:pPr>
            <w:r w:rsidRPr="006A3856">
              <w:rPr>
                <w:rFonts w:cs="Times New Roman"/>
                <w:szCs w:val="28"/>
              </w:rPr>
              <w:t>22</w:t>
            </w:r>
          </w:p>
        </w:tc>
        <w:tc>
          <w:tcPr>
            <w:tcW w:w="2226" w:type="dxa"/>
          </w:tcPr>
          <w:p w14:paraId="411BC1EE" w14:textId="77777777" w:rsidR="001D18F9" w:rsidRPr="006A3856" w:rsidRDefault="001D18F9" w:rsidP="001D18F9">
            <w:pPr>
              <w:spacing w:before="60" w:after="60"/>
              <w:rPr>
                <w:rFonts w:cs="Times New Roman"/>
                <w:szCs w:val="28"/>
              </w:rPr>
            </w:pPr>
          </w:p>
        </w:tc>
        <w:tc>
          <w:tcPr>
            <w:tcW w:w="2693" w:type="dxa"/>
          </w:tcPr>
          <w:p w14:paraId="60EB929D" w14:textId="247793FE" w:rsidR="001D18F9" w:rsidRPr="006A3856" w:rsidRDefault="001D18F9" w:rsidP="001D18F9">
            <w:pPr>
              <w:spacing w:before="60" w:after="60"/>
              <w:rPr>
                <w:rFonts w:cs="Times New Roman"/>
                <w:szCs w:val="28"/>
              </w:rPr>
            </w:pPr>
            <w:r w:rsidRPr="006A3856">
              <w:rPr>
                <w:rFonts w:cs="Times New Roman"/>
                <w:szCs w:val="28"/>
              </w:rPr>
              <w:t>Quảng Ninh (Công văn số 258/SNN&amp;MT-</w:t>
            </w:r>
            <w:r w:rsidRPr="006A3856">
              <w:rPr>
                <w:rFonts w:cs="Times New Roman"/>
                <w:szCs w:val="28"/>
              </w:rPr>
              <w:lastRenderedPageBreak/>
              <w:t>CCBTS ngày 13/3/2025)</w:t>
            </w:r>
          </w:p>
        </w:tc>
        <w:tc>
          <w:tcPr>
            <w:tcW w:w="5529" w:type="dxa"/>
          </w:tcPr>
          <w:p w14:paraId="486471FE" w14:textId="2BA8528F" w:rsidR="001D18F9" w:rsidRPr="006A3856" w:rsidRDefault="001D18F9" w:rsidP="001D18F9">
            <w:pPr>
              <w:spacing w:before="60" w:after="60"/>
              <w:jc w:val="both"/>
              <w:rPr>
                <w:rFonts w:cs="Times New Roman"/>
                <w:szCs w:val="28"/>
              </w:rPr>
            </w:pPr>
            <w:r w:rsidRPr="006A3856">
              <w:rPr>
                <w:rFonts w:eastAsia="SimSun" w:cs="Times New Roman"/>
                <w:szCs w:val="28"/>
                <w:lang w:val="sv-SE" w:eastAsia="zh-CN"/>
              </w:rPr>
              <w:lastRenderedPageBreak/>
              <w:t xml:space="preserve">Nghị định số 11/2021/NĐ-CP ngày 10/02/2021 của Chính phủ quy định việc giao các khu vực biển nhất định cho tổ chức, cá nhân khai thác, sử dụng tài nguyên biển. </w:t>
            </w:r>
            <w:r w:rsidRPr="006A3856">
              <w:rPr>
                <w:rFonts w:eastAsia="SimSun" w:cs="Times New Roman"/>
                <w:iCs/>
                <w:szCs w:val="28"/>
                <w:lang w:val="sv-SE" w:eastAsia="zh-CN"/>
              </w:rPr>
              <w:t xml:space="preserve">Khoản 4, Điều 8 quy </w:t>
            </w:r>
            <w:r w:rsidRPr="006A3856">
              <w:rPr>
                <w:rFonts w:eastAsia="SimSun" w:cs="Times New Roman"/>
                <w:iCs/>
                <w:szCs w:val="28"/>
                <w:lang w:val="sv-SE" w:eastAsia="zh-CN"/>
              </w:rPr>
              <w:lastRenderedPageBreak/>
              <w:t xml:space="preserve">định: </w:t>
            </w:r>
            <w:r w:rsidRPr="006A3856">
              <w:rPr>
                <w:rFonts w:eastAsia="SimSun" w:cs="Times New Roman"/>
                <w:i/>
                <w:szCs w:val="28"/>
                <w:lang w:val="sv-SE" w:eastAsia="zh-CN"/>
              </w:rPr>
              <w:t>“</w:t>
            </w:r>
            <w:r w:rsidRPr="006A3856">
              <w:rPr>
                <w:rFonts w:eastAsia="SimSun" w:cs="Times New Roman"/>
                <w:i/>
                <w:szCs w:val="28"/>
                <w:lang w:val="vi-VN" w:eastAsia="zh-CN"/>
              </w:rPr>
              <w:t>Ủy ban nhân dân cấp huyện có biển quyết định giao khu vực biển cho c</w:t>
            </w:r>
            <w:r w:rsidRPr="006A3856">
              <w:rPr>
                <w:rFonts w:eastAsia="SimSun" w:cs="Times New Roman"/>
                <w:i/>
                <w:szCs w:val="28"/>
                <w:lang w:val="sv-SE" w:eastAsia="zh-CN"/>
              </w:rPr>
              <w:t>á</w:t>
            </w:r>
            <w:r w:rsidRPr="006A3856">
              <w:rPr>
                <w:rFonts w:eastAsia="SimSun" w:cs="Times New Roman"/>
                <w:i/>
                <w:szCs w:val="28"/>
                <w:lang w:val="vi-VN" w:eastAsia="zh-CN"/>
              </w:rPr>
              <w:t> nhân Việt Nam để nuôi trồng thủy sản theo quy định tại điểm a khoản 2 Điều 44 Luật Thủy sản nằm trong vùng bi</w:t>
            </w:r>
            <w:r w:rsidRPr="006A3856">
              <w:rPr>
                <w:rFonts w:eastAsia="SimSun" w:cs="Times New Roman"/>
                <w:i/>
                <w:szCs w:val="28"/>
                <w:lang w:val="sv-SE" w:eastAsia="zh-CN"/>
              </w:rPr>
              <w:t>ể</w:t>
            </w:r>
            <w:r w:rsidRPr="006A3856">
              <w:rPr>
                <w:rFonts w:eastAsia="SimSun" w:cs="Times New Roman"/>
                <w:i/>
                <w:szCs w:val="28"/>
                <w:lang w:val="vi-VN" w:eastAsia="zh-CN"/>
              </w:rPr>
              <w:t>n 03 hải lý tính từ đường mép nước biển thấp nhất trung bình trong nhiều năm của đất liền và các đảo theo quy định tại khoản 3 Điều 3 Nghị định này.</w:t>
            </w:r>
            <w:r w:rsidRPr="006A3856">
              <w:rPr>
                <w:rFonts w:eastAsia="SimSun" w:cs="Times New Roman"/>
                <w:i/>
                <w:szCs w:val="28"/>
                <w:lang w:val="sv-SE" w:eastAsia="zh-CN"/>
              </w:rPr>
              <w:t xml:space="preserve"> </w:t>
            </w:r>
            <w:r w:rsidRPr="006A3856">
              <w:rPr>
                <w:rFonts w:eastAsia="SimSun" w:cs="Times New Roman"/>
                <w:i/>
                <w:szCs w:val="28"/>
                <w:lang w:val="vi-VN" w:eastAsia="zh-CN"/>
              </w:rPr>
              <w:t>Hạn mức giao khu vực biển để nuôi trồng thủy sản theo quy định tại khoản này không qu</w:t>
            </w:r>
            <w:r w:rsidRPr="006A3856">
              <w:rPr>
                <w:rFonts w:eastAsia="SimSun" w:cs="Times New Roman"/>
                <w:i/>
                <w:szCs w:val="28"/>
                <w:lang w:val="sv-SE" w:eastAsia="zh-CN"/>
              </w:rPr>
              <w:t>á</w:t>
            </w:r>
            <w:r w:rsidRPr="006A3856">
              <w:rPr>
                <w:rFonts w:eastAsia="SimSun" w:cs="Times New Roman"/>
                <w:i/>
                <w:szCs w:val="28"/>
                <w:lang w:val="vi-VN" w:eastAsia="zh-CN"/>
              </w:rPr>
              <w:t> 01 ha</w:t>
            </w:r>
            <w:r w:rsidRPr="006A3856">
              <w:rPr>
                <w:rFonts w:eastAsia="SimSun" w:cs="Times New Roman"/>
                <w:i/>
                <w:szCs w:val="28"/>
                <w:lang w:val="sv-SE" w:eastAsia="zh-CN"/>
              </w:rPr>
              <w:t xml:space="preserve">”. </w:t>
            </w:r>
            <w:r w:rsidRPr="006A3856">
              <w:rPr>
                <w:rFonts w:eastAsia="SimSun" w:cs="Times New Roman"/>
                <w:b/>
                <w:bCs/>
                <w:iCs/>
                <w:szCs w:val="28"/>
                <w:lang w:val="sv-SE" w:eastAsia="zh-CN"/>
              </w:rPr>
              <w:t xml:space="preserve">Đề nghị Bộ Nông nghiệp và Môi trường báo cáo Chính phủ sửa đổi, bổ sung, </w:t>
            </w:r>
            <w:r w:rsidRPr="006A3856">
              <w:rPr>
                <w:rFonts w:eastAsia="SimSun" w:cs="Times New Roman"/>
                <w:iCs/>
                <w:szCs w:val="28"/>
                <w:lang w:val="sv-SE" w:eastAsia="zh-CN"/>
              </w:rPr>
              <w:t xml:space="preserve"> sửa đổi, bổ sung thành </w:t>
            </w:r>
            <w:r w:rsidRPr="006A3856">
              <w:rPr>
                <w:rFonts w:eastAsia="SimSun" w:cs="Times New Roman"/>
                <w:i/>
                <w:szCs w:val="28"/>
                <w:lang w:val="sv-SE" w:eastAsia="zh-CN"/>
              </w:rPr>
              <w:t>“</w:t>
            </w:r>
            <w:r w:rsidRPr="006A3856">
              <w:rPr>
                <w:rFonts w:eastAsia="SimSun" w:cs="Times New Roman"/>
                <w:i/>
                <w:szCs w:val="28"/>
                <w:lang w:val="vi-VN" w:eastAsia="zh-CN"/>
              </w:rPr>
              <w:t xml:space="preserve">Ủy ban nhân dân cấp </w:t>
            </w:r>
            <w:r w:rsidRPr="006A3856">
              <w:rPr>
                <w:rFonts w:eastAsia="SimSun" w:cs="Times New Roman"/>
                <w:i/>
                <w:szCs w:val="28"/>
                <w:lang w:val="sv-SE" w:eastAsia="zh-CN"/>
              </w:rPr>
              <w:t>xã, cấp tỉnh</w:t>
            </w:r>
            <w:r w:rsidRPr="006A3856">
              <w:rPr>
                <w:rFonts w:eastAsia="SimSun" w:cs="Times New Roman"/>
                <w:i/>
                <w:szCs w:val="28"/>
                <w:lang w:val="vi-VN" w:eastAsia="zh-CN"/>
              </w:rPr>
              <w:t xml:space="preserve"> có biển quyết định giao khu vực biển cho c</w:t>
            </w:r>
            <w:r w:rsidRPr="006A3856">
              <w:rPr>
                <w:rFonts w:eastAsia="SimSun" w:cs="Times New Roman"/>
                <w:i/>
                <w:szCs w:val="28"/>
                <w:lang w:val="sv-SE" w:eastAsia="zh-CN"/>
              </w:rPr>
              <w:t>á</w:t>
            </w:r>
            <w:r w:rsidRPr="006A3856">
              <w:rPr>
                <w:rFonts w:eastAsia="SimSun" w:cs="Times New Roman"/>
                <w:i/>
                <w:szCs w:val="28"/>
                <w:lang w:val="vi-VN" w:eastAsia="zh-CN"/>
              </w:rPr>
              <w:t> nhân Việt Nam để nuôi trồng thủy sản theo quy định tại điểm a khoản 2 Điều 44 Luật Thủy sản </w:t>
            </w:r>
            <w:r w:rsidRPr="006A3856">
              <w:rPr>
                <w:rFonts w:eastAsia="SimSun" w:cs="Times New Roman"/>
                <w:i/>
                <w:szCs w:val="28"/>
                <w:lang w:val="sv-SE" w:eastAsia="zh-CN"/>
              </w:rPr>
              <w:t>với h</w:t>
            </w:r>
            <w:r w:rsidRPr="006A3856">
              <w:rPr>
                <w:rFonts w:eastAsia="SimSun" w:cs="Times New Roman"/>
                <w:i/>
                <w:szCs w:val="28"/>
                <w:lang w:val="vi-VN" w:eastAsia="zh-CN"/>
              </w:rPr>
              <w:t>ạn mức giao khu vực biển để nuôi trồng thủy sản theo quy định tại khoản này không qu</w:t>
            </w:r>
            <w:r w:rsidRPr="006A3856">
              <w:rPr>
                <w:rFonts w:eastAsia="SimSun" w:cs="Times New Roman"/>
                <w:i/>
                <w:szCs w:val="28"/>
                <w:lang w:val="sv-SE" w:eastAsia="zh-CN"/>
              </w:rPr>
              <w:t>á</w:t>
            </w:r>
            <w:r w:rsidRPr="006A3856">
              <w:rPr>
                <w:rFonts w:eastAsia="SimSun" w:cs="Times New Roman"/>
                <w:i/>
                <w:szCs w:val="28"/>
                <w:lang w:val="vi-VN" w:eastAsia="zh-CN"/>
              </w:rPr>
              <w:t> </w:t>
            </w:r>
            <w:r w:rsidRPr="006A3856">
              <w:rPr>
                <w:rFonts w:eastAsia="SimSun" w:cs="Times New Roman"/>
                <w:i/>
                <w:szCs w:val="28"/>
                <w:lang w:val="sv-SE" w:eastAsia="zh-CN"/>
              </w:rPr>
              <w:t xml:space="preserve"> 02 ha.”</w:t>
            </w:r>
          </w:p>
        </w:tc>
        <w:tc>
          <w:tcPr>
            <w:tcW w:w="3543" w:type="dxa"/>
          </w:tcPr>
          <w:p w14:paraId="6370DE2B" w14:textId="77777777" w:rsidR="00415FD7" w:rsidRDefault="00415FD7" w:rsidP="00AB1E75">
            <w:pPr>
              <w:spacing w:before="60" w:after="60"/>
              <w:jc w:val="both"/>
              <w:rPr>
                <w:rFonts w:cs="Times New Roman"/>
                <w:szCs w:val="28"/>
              </w:rPr>
            </w:pPr>
            <w:r>
              <w:rPr>
                <w:rFonts w:cs="Times New Roman"/>
                <w:szCs w:val="28"/>
              </w:rPr>
              <w:lastRenderedPageBreak/>
              <w:t>Giải trình:</w:t>
            </w:r>
          </w:p>
          <w:p w14:paraId="5075F8C3" w14:textId="36EDFF88" w:rsidR="001D18F9" w:rsidRPr="006A3856" w:rsidRDefault="001D18F9" w:rsidP="00AB1E75">
            <w:pPr>
              <w:spacing w:before="60" w:after="60"/>
              <w:jc w:val="both"/>
              <w:rPr>
                <w:rFonts w:cs="Times New Roman"/>
                <w:szCs w:val="28"/>
              </w:rPr>
            </w:pPr>
            <w:r w:rsidRPr="006A3856">
              <w:rPr>
                <w:rFonts w:cs="Times New Roman"/>
                <w:szCs w:val="28"/>
              </w:rPr>
              <w:t xml:space="preserve">Nghị định 65/2025/NĐ-CP đã chỉnh sửa </w:t>
            </w:r>
            <w:r w:rsidRPr="006A3856">
              <w:rPr>
                <w:rFonts w:eastAsia="SimSun" w:cs="Times New Roman"/>
                <w:i/>
                <w:iCs/>
                <w:szCs w:val="28"/>
                <w:lang w:eastAsia="zh-CN"/>
              </w:rPr>
              <w:t xml:space="preserve">“… </w:t>
            </w:r>
            <w:r w:rsidRPr="006A3856">
              <w:rPr>
                <w:rFonts w:eastAsia="SimSun" w:cs="Times New Roman"/>
                <w:i/>
                <w:iCs/>
                <w:szCs w:val="28"/>
                <w:lang w:val="vi-VN" w:eastAsia="zh-CN"/>
              </w:rPr>
              <w:t xml:space="preserve">Ủy ban nhân </w:t>
            </w:r>
            <w:r w:rsidRPr="006A3856">
              <w:rPr>
                <w:rFonts w:eastAsia="SimSun" w:cs="Times New Roman"/>
                <w:i/>
                <w:iCs/>
                <w:szCs w:val="28"/>
                <w:lang w:val="vi-VN" w:eastAsia="zh-CN"/>
              </w:rPr>
              <w:lastRenderedPageBreak/>
              <w:t xml:space="preserve">dân cấp tỉnh có trách nhiệm lấy ý kiến của Bộ Quốc phòng, Bộ Công an,  Bộ </w:t>
            </w:r>
            <w:r w:rsidRPr="006A3856">
              <w:rPr>
                <w:rFonts w:eastAsia="SimSun" w:cs="Times New Roman"/>
                <w:i/>
                <w:iCs/>
                <w:szCs w:val="28"/>
                <w:lang w:eastAsia="zh-CN"/>
              </w:rPr>
              <w:t>Nông nghiệp</w:t>
            </w:r>
            <w:r w:rsidRPr="006A3856">
              <w:rPr>
                <w:rFonts w:eastAsia="SimSun" w:cs="Times New Roman"/>
                <w:i/>
                <w:iCs/>
                <w:szCs w:val="28"/>
                <w:lang w:val="vi-VN" w:eastAsia="zh-CN"/>
              </w:rPr>
              <w:t xml:space="preserve"> và Môi trường</w:t>
            </w:r>
            <w:r w:rsidRPr="006A3856">
              <w:rPr>
                <w:rFonts w:eastAsia="SimSun" w:cs="Times New Roman"/>
                <w:i/>
                <w:iCs/>
                <w:szCs w:val="28"/>
                <w:lang w:eastAsia="zh-CN"/>
              </w:rPr>
              <w:t>”</w:t>
            </w:r>
          </w:p>
        </w:tc>
      </w:tr>
      <w:tr w:rsidR="00F65655" w:rsidRPr="006A3856" w14:paraId="01B85917" w14:textId="77777777" w:rsidTr="006475F9">
        <w:tc>
          <w:tcPr>
            <w:tcW w:w="746" w:type="dxa"/>
          </w:tcPr>
          <w:p w14:paraId="0394153E" w14:textId="14D78F5E" w:rsidR="001D18F9" w:rsidRPr="006A3856" w:rsidRDefault="001D18F9" w:rsidP="001D18F9">
            <w:pPr>
              <w:spacing w:before="60" w:after="60"/>
              <w:jc w:val="center"/>
              <w:rPr>
                <w:rFonts w:cs="Times New Roman"/>
                <w:szCs w:val="28"/>
              </w:rPr>
            </w:pPr>
            <w:r w:rsidRPr="006A3856">
              <w:rPr>
                <w:rFonts w:cs="Times New Roman"/>
                <w:szCs w:val="28"/>
              </w:rPr>
              <w:lastRenderedPageBreak/>
              <w:t>23</w:t>
            </w:r>
          </w:p>
        </w:tc>
        <w:tc>
          <w:tcPr>
            <w:tcW w:w="2226" w:type="dxa"/>
          </w:tcPr>
          <w:p w14:paraId="62FF9BA0" w14:textId="77777777" w:rsidR="001D18F9" w:rsidRPr="006A3856" w:rsidRDefault="001D18F9" w:rsidP="001D18F9">
            <w:pPr>
              <w:spacing w:before="60" w:after="60"/>
              <w:rPr>
                <w:rFonts w:cs="Times New Roman"/>
                <w:szCs w:val="28"/>
              </w:rPr>
            </w:pPr>
          </w:p>
        </w:tc>
        <w:tc>
          <w:tcPr>
            <w:tcW w:w="2693" w:type="dxa"/>
          </w:tcPr>
          <w:p w14:paraId="03023A7F" w14:textId="373E9B40" w:rsidR="001D18F9" w:rsidRPr="006A3856" w:rsidRDefault="001D18F9" w:rsidP="001D18F9">
            <w:pPr>
              <w:spacing w:before="60" w:after="60"/>
              <w:rPr>
                <w:rFonts w:cs="Times New Roman"/>
                <w:szCs w:val="28"/>
              </w:rPr>
            </w:pPr>
            <w:r w:rsidRPr="006A3856">
              <w:rPr>
                <w:rFonts w:cs="Times New Roman"/>
                <w:szCs w:val="28"/>
              </w:rPr>
              <w:t>Quảng Ninh (Công văn số 258/SNN&amp;MT-CCBTS ngày 13/3/2025)</w:t>
            </w:r>
          </w:p>
        </w:tc>
        <w:tc>
          <w:tcPr>
            <w:tcW w:w="5529" w:type="dxa"/>
          </w:tcPr>
          <w:p w14:paraId="078AC6CC" w14:textId="436BABA1" w:rsidR="001D18F9" w:rsidRPr="006A3856" w:rsidRDefault="001D18F9" w:rsidP="001D18F9">
            <w:pPr>
              <w:spacing w:before="60" w:after="60"/>
              <w:jc w:val="both"/>
              <w:rPr>
                <w:rFonts w:cs="Times New Roman"/>
                <w:szCs w:val="28"/>
              </w:rPr>
            </w:pPr>
            <w:r w:rsidRPr="006A3856">
              <w:rPr>
                <w:rFonts w:eastAsia="SimSun" w:cs="Times New Roman"/>
                <w:szCs w:val="28"/>
                <w:lang w:val="sv-SE" w:eastAsia="zh-CN"/>
              </w:rPr>
              <w:t>Nghị định số 11/2021/NĐ-CP ngày 10/02/2021 của Chính phủ quy định việc giao các khu vực biển nhất định cho tổ chức, cá nhân khai thác, sử dụng tài nguyên biển. Đ</w:t>
            </w:r>
            <w:r w:rsidRPr="006A3856">
              <w:rPr>
                <w:rFonts w:eastAsia="SimSun" w:cs="Times New Roman"/>
                <w:iCs/>
                <w:szCs w:val="28"/>
                <w:lang w:val="sv-SE" w:eastAsia="zh-CN"/>
              </w:rPr>
              <w:t xml:space="preserve">iểm c, Khoản 2, Điều 16 quy định: </w:t>
            </w:r>
            <w:r w:rsidRPr="006A3856">
              <w:rPr>
                <w:rFonts w:eastAsia="SimSun" w:cs="Times New Roman"/>
                <w:i/>
                <w:iCs/>
                <w:szCs w:val="28"/>
                <w:lang w:val="sv-SE" w:eastAsia="zh-CN"/>
              </w:rPr>
              <w:t xml:space="preserve">“… </w:t>
            </w:r>
            <w:r w:rsidRPr="006A3856">
              <w:rPr>
                <w:rFonts w:eastAsia="SimSun" w:cs="Times New Roman"/>
                <w:i/>
                <w:iCs/>
                <w:szCs w:val="28"/>
                <w:lang w:val="vi-VN" w:eastAsia="zh-CN"/>
              </w:rPr>
              <w:t xml:space="preserve">Ủy ban nhân dân cấp tỉnh có trách nhiệm </w:t>
            </w:r>
            <w:r w:rsidRPr="001C2131">
              <w:rPr>
                <w:rFonts w:eastAsia="SimSun" w:cs="Times New Roman"/>
                <w:i/>
                <w:iCs/>
                <w:szCs w:val="28"/>
                <w:lang w:val="vi-VN" w:eastAsia="zh-CN"/>
              </w:rPr>
              <w:t xml:space="preserve">lấy ý kiến của Bộ Quốc phòng, Bộ </w:t>
            </w:r>
            <w:r w:rsidRPr="001C2131">
              <w:rPr>
                <w:rFonts w:eastAsia="SimSun" w:cs="Times New Roman"/>
                <w:i/>
                <w:iCs/>
                <w:szCs w:val="28"/>
                <w:lang w:val="vi-VN" w:eastAsia="zh-CN"/>
              </w:rPr>
              <w:lastRenderedPageBreak/>
              <w:t>Công an, Bộ Ngoại giao, Bộ Tài nguyên và Môi trường và cơ quan quân đội, công an cấp tỉnh, cơ quan, tổ chức có liên quan</w:t>
            </w:r>
            <w:r w:rsidRPr="001C2131">
              <w:rPr>
                <w:rFonts w:eastAsia="SimSun" w:cs="Times New Roman"/>
                <w:i/>
                <w:iCs/>
                <w:szCs w:val="28"/>
                <w:lang w:val="sv-SE" w:eastAsia="zh-CN"/>
              </w:rPr>
              <w:t>…”</w:t>
            </w:r>
            <w:r w:rsidRPr="001C2131">
              <w:rPr>
                <w:rFonts w:eastAsia="SimSun" w:cs="Times New Roman"/>
                <w:iCs/>
                <w:szCs w:val="28"/>
                <w:lang w:val="sv-SE" w:eastAsia="zh-CN"/>
              </w:rPr>
              <w:t>. Đề nghị Bộ Nông nghiệp và Môi trường báo cáo Chính phủ bỏ quy định này</w:t>
            </w:r>
          </w:p>
        </w:tc>
        <w:tc>
          <w:tcPr>
            <w:tcW w:w="3543" w:type="dxa"/>
          </w:tcPr>
          <w:p w14:paraId="0CD689BB" w14:textId="77777777" w:rsidR="00415FD7" w:rsidRDefault="00415FD7" w:rsidP="00AB1E75">
            <w:pPr>
              <w:spacing w:before="60" w:after="60"/>
              <w:jc w:val="both"/>
              <w:rPr>
                <w:rFonts w:cs="Times New Roman"/>
                <w:szCs w:val="28"/>
              </w:rPr>
            </w:pPr>
            <w:r>
              <w:rPr>
                <w:rFonts w:cs="Times New Roman"/>
                <w:szCs w:val="28"/>
              </w:rPr>
              <w:lastRenderedPageBreak/>
              <w:t>Giải trình:</w:t>
            </w:r>
          </w:p>
          <w:p w14:paraId="71F93D7A" w14:textId="67E30F80" w:rsidR="001D18F9" w:rsidRPr="006A3856" w:rsidRDefault="001D18F9" w:rsidP="00AB1E75">
            <w:pPr>
              <w:spacing w:before="60" w:after="60"/>
              <w:jc w:val="both"/>
              <w:rPr>
                <w:rFonts w:cs="Times New Roman"/>
                <w:szCs w:val="28"/>
              </w:rPr>
            </w:pPr>
            <w:r w:rsidRPr="006A3856">
              <w:rPr>
                <w:rFonts w:cs="Times New Roman"/>
                <w:szCs w:val="28"/>
              </w:rPr>
              <w:t xml:space="preserve">Nghị định 65/2025/NĐ-CP ngày 12/3/2025 của Chính phủ: Sửa đổi, bổ sung một số điều của Nghị định số 40/2016/NĐ-CP ngày 15 </w:t>
            </w:r>
            <w:r w:rsidRPr="006A3856">
              <w:rPr>
                <w:rFonts w:cs="Times New Roman"/>
                <w:szCs w:val="28"/>
              </w:rPr>
              <w:lastRenderedPageBreak/>
              <w:t>tháng 5 năm 2016 của Chính phủ quy định chi tiết thi hành một số điều của Luật Tài nguyên, môi trường biển và hải đảo và Nghị định số 11/2021/NĐ-CP ngày 10 tháng 02 năm 2021 của Chính phủ quy định việc giao các khu vực biển nhất định cho tổ chức, cá nhân khai thác, sử dụng tài nguyên biển đã quy định</w:t>
            </w:r>
            <w:r w:rsidRPr="006A3856">
              <w:rPr>
                <w:rFonts w:eastAsia="SimSun" w:cs="Times New Roman"/>
                <w:i/>
                <w:iCs/>
                <w:szCs w:val="28"/>
                <w:lang w:eastAsia="zh-CN"/>
              </w:rPr>
              <w:t xml:space="preserve">“… </w:t>
            </w:r>
            <w:r w:rsidRPr="006A3856">
              <w:rPr>
                <w:rFonts w:eastAsia="SimSun" w:cs="Times New Roman"/>
                <w:i/>
                <w:iCs/>
                <w:szCs w:val="28"/>
                <w:lang w:val="vi-VN" w:eastAsia="zh-CN"/>
              </w:rPr>
              <w:t xml:space="preserve">Ủy ban nhân dân cấp tỉnh có trách nhiệm lấy ý kiến của Bộ Quốc phòng, Bộ Công an,  Bộ </w:t>
            </w:r>
            <w:r w:rsidRPr="006A3856">
              <w:rPr>
                <w:rFonts w:eastAsia="SimSun" w:cs="Times New Roman"/>
                <w:i/>
                <w:iCs/>
                <w:szCs w:val="28"/>
                <w:lang w:eastAsia="zh-CN"/>
              </w:rPr>
              <w:t>Nông nghiệp</w:t>
            </w:r>
            <w:r w:rsidRPr="006A3856">
              <w:rPr>
                <w:rFonts w:eastAsia="SimSun" w:cs="Times New Roman"/>
                <w:i/>
                <w:iCs/>
                <w:szCs w:val="28"/>
                <w:lang w:val="vi-VN" w:eastAsia="zh-CN"/>
              </w:rPr>
              <w:t xml:space="preserve"> và Môi trường</w:t>
            </w:r>
            <w:r w:rsidRPr="006A3856">
              <w:rPr>
                <w:rFonts w:eastAsia="SimSun" w:cs="Times New Roman"/>
                <w:i/>
                <w:iCs/>
                <w:szCs w:val="28"/>
                <w:lang w:eastAsia="zh-CN"/>
              </w:rPr>
              <w:t>”</w:t>
            </w:r>
          </w:p>
        </w:tc>
      </w:tr>
      <w:tr w:rsidR="00F65655" w:rsidRPr="006A3856" w14:paraId="2BA5CC07" w14:textId="77777777" w:rsidTr="006475F9">
        <w:tc>
          <w:tcPr>
            <w:tcW w:w="746" w:type="dxa"/>
          </w:tcPr>
          <w:p w14:paraId="183E8194" w14:textId="22F4FBDD" w:rsidR="001D18F9" w:rsidRPr="006A3856" w:rsidRDefault="001D18F9" w:rsidP="001D18F9">
            <w:pPr>
              <w:spacing w:before="60" w:after="60"/>
              <w:jc w:val="center"/>
              <w:rPr>
                <w:rFonts w:cs="Times New Roman"/>
                <w:szCs w:val="28"/>
              </w:rPr>
            </w:pPr>
            <w:r w:rsidRPr="006A3856">
              <w:rPr>
                <w:rFonts w:cs="Times New Roman"/>
                <w:szCs w:val="28"/>
              </w:rPr>
              <w:lastRenderedPageBreak/>
              <w:t>24</w:t>
            </w:r>
          </w:p>
        </w:tc>
        <w:tc>
          <w:tcPr>
            <w:tcW w:w="2226" w:type="dxa"/>
          </w:tcPr>
          <w:p w14:paraId="30FDC36A" w14:textId="77777777" w:rsidR="001D18F9" w:rsidRPr="006A3856" w:rsidRDefault="001D18F9" w:rsidP="001D18F9">
            <w:pPr>
              <w:spacing w:before="60" w:after="60"/>
              <w:rPr>
                <w:rFonts w:cs="Times New Roman"/>
                <w:szCs w:val="28"/>
              </w:rPr>
            </w:pPr>
          </w:p>
        </w:tc>
        <w:tc>
          <w:tcPr>
            <w:tcW w:w="2693" w:type="dxa"/>
          </w:tcPr>
          <w:p w14:paraId="123E9047" w14:textId="67FD78C9" w:rsidR="001D18F9" w:rsidRPr="006A3856" w:rsidRDefault="001D18F9" w:rsidP="001D18F9">
            <w:pPr>
              <w:spacing w:before="60" w:after="60"/>
              <w:rPr>
                <w:rFonts w:cs="Times New Roman"/>
                <w:szCs w:val="28"/>
              </w:rPr>
            </w:pPr>
            <w:r w:rsidRPr="006A3856">
              <w:rPr>
                <w:rFonts w:cs="Times New Roman"/>
                <w:szCs w:val="28"/>
              </w:rPr>
              <w:t>Cà Mau (Công văn số 09/SNNMT ngày 05/3/2025</w:t>
            </w:r>
          </w:p>
        </w:tc>
        <w:tc>
          <w:tcPr>
            <w:tcW w:w="5529" w:type="dxa"/>
          </w:tcPr>
          <w:p w14:paraId="0D8B1BEB" w14:textId="77777777" w:rsidR="001D18F9" w:rsidRPr="006A3856" w:rsidRDefault="001D18F9" w:rsidP="001D18F9">
            <w:pPr>
              <w:spacing w:before="60" w:after="60"/>
              <w:jc w:val="both"/>
              <w:rPr>
                <w:rFonts w:eastAsia="Times New Roman" w:cs="Times New Roman"/>
                <w:kern w:val="0"/>
                <w:szCs w:val="28"/>
                <w14:ligatures w14:val="none"/>
              </w:rPr>
            </w:pPr>
            <w:r w:rsidRPr="006A3856">
              <w:rPr>
                <w:rFonts w:eastAsia="Times New Roman" w:cs="Times New Roman"/>
                <w:kern w:val="0"/>
                <w:szCs w:val="28"/>
                <w14:ligatures w14:val="none"/>
              </w:rPr>
              <w:t>- Sửa đổi, bổ sung khoản 1 và khoản 7 Điều 35 Nghị định số 38/2024/NĐ- CP ngày 05/4/2024 của Chính phủ quy định xử phạt vi phạm hành chính trong lĩnh vực thủy sản như sau:</w:t>
            </w:r>
          </w:p>
          <w:p w14:paraId="2CBAB6C7" w14:textId="77777777" w:rsidR="001D18F9" w:rsidRPr="006A3856" w:rsidRDefault="001D18F9" w:rsidP="001D18F9">
            <w:pPr>
              <w:spacing w:before="60" w:after="60"/>
              <w:jc w:val="both"/>
              <w:rPr>
                <w:rFonts w:eastAsia="Times New Roman" w:cs="Times New Roman"/>
                <w:i/>
                <w:iCs/>
                <w:kern w:val="0"/>
                <w:szCs w:val="28"/>
                <w14:ligatures w14:val="none"/>
              </w:rPr>
            </w:pPr>
            <w:r w:rsidRPr="006A3856">
              <w:rPr>
                <w:rFonts w:eastAsia="Times New Roman" w:cs="Times New Roman"/>
                <w:i/>
                <w:iCs/>
                <w:kern w:val="0"/>
                <w:szCs w:val="28"/>
                <w14:ligatures w14:val="none"/>
              </w:rPr>
              <w:t>“1. Phạt tiền từ 3.000.000 đồng đến 5.000.000 đồng đối với hành vi tháo thiết bị giám sát hành trình trên tàu cá mà không được giám sát theo quy định.</w:t>
            </w:r>
          </w:p>
          <w:p w14:paraId="0531B44F" w14:textId="1202B0CF" w:rsidR="001D18F9" w:rsidRPr="006A3856" w:rsidRDefault="001D18F9" w:rsidP="001D18F9">
            <w:pPr>
              <w:spacing w:before="60" w:after="60"/>
              <w:jc w:val="both"/>
              <w:rPr>
                <w:rFonts w:cs="Times New Roman"/>
                <w:szCs w:val="28"/>
              </w:rPr>
            </w:pPr>
            <w:r w:rsidRPr="006A3856">
              <w:rPr>
                <w:rFonts w:eastAsia="Times New Roman" w:cs="Times New Roman"/>
                <w:i/>
                <w:iCs/>
                <w:kern w:val="0"/>
                <w:szCs w:val="28"/>
                <w14:ligatures w14:val="none"/>
              </w:rPr>
              <w:lastRenderedPageBreak/>
              <w:t>7. Tước quyền sử dụng văn bằng, chứng chỉ thuyền trưởng tàu cá từ 06 tháng đến 12 tháng đối với hành vi vi phạm quy định tại khoản 5 và các điểm b,c khoản 6 Điều này.</w:t>
            </w:r>
          </w:p>
        </w:tc>
        <w:tc>
          <w:tcPr>
            <w:tcW w:w="3543" w:type="dxa"/>
          </w:tcPr>
          <w:p w14:paraId="38D2A7BC" w14:textId="10FE353E" w:rsidR="001D18F9" w:rsidRPr="006A3856" w:rsidRDefault="00415FD7" w:rsidP="00AB1E75">
            <w:pPr>
              <w:spacing w:before="60" w:after="60"/>
              <w:jc w:val="both"/>
              <w:rPr>
                <w:rFonts w:cs="Times New Roman"/>
                <w:szCs w:val="28"/>
              </w:rPr>
            </w:pPr>
            <w:r>
              <w:rPr>
                <w:rFonts w:cs="Times New Roman"/>
                <w:szCs w:val="28"/>
              </w:rPr>
              <w:lastRenderedPageBreak/>
              <w:t>Giải trình:</w:t>
            </w:r>
          </w:p>
          <w:p w14:paraId="5EDEFD3C" w14:textId="0479B81C" w:rsidR="001D18F9" w:rsidRPr="006A3856" w:rsidRDefault="001D18F9" w:rsidP="00AB1E75">
            <w:pPr>
              <w:spacing w:before="60" w:after="60"/>
              <w:jc w:val="both"/>
              <w:rPr>
                <w:rFonts w:cs="Times New Roman"/>
                <w:szCs w:val="28"/>
              </w:rPr>
            </w:pPr>
            <w:r w:rsidRPr="006A3856">
              <w:rPr>
                <w:rFonts w:cs="Times New Roman"/>
                <w:szCs w:val="28"/>
              </w:rPr>
              <w:t>Nội dung này cần được đánh giá, tổng kết thực tiễn trong quá trình 01 năm triển khai thi hành Nghị định số 38/2024/NĐ-CP, từ đó mới đề xuất sửa đổi, bổ sung cho phù hợp.</w:t>
            </w:r>
          </w:p>
        </w:tc>
      </w:tr>
      <w:tr w:rsidR="00F65655" w:rsidRPr="006A3856" w14:paraId="792EABA1" w14:textId="77777777" w:rsidTr="006475F9">
        <w:tc>
          <w:tcPr>
            <w:tcW w:w="746" w:type="dxa"/>
          </w:tcPr>
          <w:p w14:paraId="3AE80002" w14:textId="61009685" w:rsidR="00785257" w:rsidRPr="006A3856" w:rsidRDefault="00785257" w:rsidP="00785257">
            <w:pPr>
              <w:spacing w:before="60" w:after="60"/>
              <w:jc w:val="center"/>
              <w:rPr>
                <w:rFonts w:cs="Times New Roman"/>
                <w:szCs w:val="28"/>
              </w:rPr>
            </w:pPr>
            <w:r w:rsidRPr="006A3856">
              <w:rPr>
                <w:rFonts w:cs="Times New Roman"/>
                <w:szCs w:val="28"/>
              </w:rPr>
              <w:lastRenderedPageBreak/>
              <w:t>25</w:t>
            </w:r>
          </w:p>
        </w:tc>
        <w:tc>
          <w:tcPr>
            <w:tcW w:w="2226" w:type="dxa"/>
          </w:tcPr>
          <w:p w14:paraId="71551674" w14:textId="77777777" w:rsidR="00785257" w:rsidRPr="006A3856" w:rsidRDefault="00785257" w:rsidP="00785257">
            <w:pPr>
              <w:spacing w:before="60" w:after="60"/>
              <w:rPr>
                <w:rFonts w:cs="Times New Roman"/>
                <w:szCs w:val="28"/>
              </w:rPr>
            </w:pPr>
          </w:p>
        </w:tc>
        <w:tc>
          <w:tcPr>
            <w:tcW w:w="2693" w:type="dxa"/>
          </w:tcPr>
          <w:p w14:paraId="684B5627" w14:textId="413EAD5F" w:rsidR="00785257" w:rsidRPr="006A3856" w:rsidRDefault="00785257" w:rsidP="00785257">
            <w:pPr>
              <w:spacing w:before="60" w:after="60"/>
              <w:rPr>
                <w:rFonts w:cs="Times New Roman"/>
                <w:szCs w:val="28"/>
              </w:rPr>
            </w:pPr>
            <w:r w:rsidRPr="006A3856">
              <w:rPr>
                <w:rFonts w:cs="Times New Roman"/>
                <w:szCs w:val="28"/>
              </w:rPr>
              <w:t>Nghệ An (Công văn số 1712/UBND-NN ngày 10/3/2025)</w:t>
            </w:r>
          </w:p>
        </w:tc>
        <w:tc>
          <w:tcPr>
            <w:tcW w:w="5529" w:type="dxa"/>
          </w:tcPr>
          <w:p w14:paraId="2D34F34E" w14:textId="4B6ADC72" w:rsidR="00785257" w:rsidRPr="006A3856" w:rsidRDefault="00785257" w:rsidP="00785257">
            <w:pPr>
              <w:spacing w:before="60" w:after="60"/>
              <w:jc w:val="both"/>
              <w:rPr>
                <w:rFonts w:cs="Times New Roman"/>
                <w:szCs w:val="28"/>
              </w:rPr>
            </w:pPr>
            <w:r w:rsidRPr="006A3856">
              <w:rPr>
                <w:rFonts w:cs="Times New Roman"/>
                <w:szCs w:val="28"/>
              </w:rPr>
              <w:t>Đề nghị Bộ Nông nghiệp và Môi trường xem xét, bỏ quy định “</w:t>
            </w:r>
            <w:r w:rsidRPr="006A3856">
              <w:rPr>
                <w:rFonts w:cs="Times New Roman"/>
                <w:i/>
                <w:szCs w:val="28"/>
              </w:rPr>
              <w:t>phải có Thông báo bằng văn bản về việc điều chuyển hạn ngạch Giấy phép khai thác thủy sản vùng khơi của Sở Nông nghiệp và Phát triển nông thôn nơi có tổ chức cá nhân bán tàu khi xin cấp văn bản chấp thuận mua tàu cá từ tỉnh, thành phố trực thuộc trung ương khác</w:t>
            </w:r>
            <w:r w:rsidRPr="006A3856">
              <w:rPr>
                <w:rFonts w:cs="Times New Roman"/>
                <w:szCs w:val="28"/>
              </w:rPr>
              <w:t>” với lý do: (</w:t>
            </w:r>
            <w:r w:rsidRPr="006A3856">
              <w:rPr>
                <w:rFonts w:cs="Times New Roman"/>
                <w:b/>
                <w:szCs w:val="28"/>
              </w:rPr>
              <w:t>1</w:t>
            </w:r>
            <w:r w:rsidRPr="006A3856">
              <w:rPr>
                <w:rFonts w:cs="Times New Roman"/>
                <w:szCs w:val="28"/>
              </w:rPr>
              <w:t>) Việc mua bán tàu cá có Lmax&gt;15m đã được đăng ký hoạt động ở vùng khơi giữa các tỉnh, thành phố trực thuộc trung ương sẽ không làm tăng thêm hạn ngạch Giấy phép khai thác thủy sản đã được Bộ Nông nghiệp và Phát triển nông thôn công bố, điều chỉnh giao tại Quyết định số 1037/QĐ-BNN-TS ngày 11/4/2024; (</w:t>
            </w:r>
            <w:r w:rsidRPr="006A3856">
              <w:rPr>
                <w:rFonts w:cs="Times New Roman"/>
                <w:b/>
                <w:szCs w:val="28"/>
              </w:rPr>
              <w:t>2</w:t>
            </w:r>
            <w:r w:rsidRPr="006A3856">
              <w:rPr>
                <w:rFonts w:cs="Times New Roman"/>
                <w:szCs w:val="28"/>
              </w:rPr>
              <w:t>) Cắt giảm được thời gian, quy trình thủ tục, tạo thuận lợi cho tổ chức, cá nhân trong việc thực hiện việc mua bán và đăng ký tàu cá.</w:t>
            </w:r>
          </w:p>
        </w:tc>
        <w:tc>
          <w:tcPr>
            <w:tcW w:w="3543" w:type="dxa"/>
          </w:tcPr>
          <w:p w14:paraId="6366C8B5" w14:textId="35EA8611" w:rsidR="00785257" w:rsidRPr="006A3856" w:rsidRDefault="00785257" w:rsidP="00AB1E75">
            <w:pPr>
              <w:spacing w:before="60" w:after="60"/>
              <w:jc w:val="both"/>
              <w:rPr>
                <w:rFonts w:cs="Times New Roman"/>
                <w:szCs w:val="28"/>
              </w:rPr>
            </w:pPr>
            <w:r w:rsidRPr="006A3856">
              <w:rPr>
                <w:rFonts w:cs="Times New Roman"/>
                <w:szCs w:val="28"/>
              </w:rPr>
              <w:t>Đã giải trình tiếp thu như ý kiến của tỉnh Nam Định</w:t>
            </w:r>
          </w:p>
        </w:tc>
      </w:tr>
      <w:tr w:rsidR="00F65655" w:rsidRPr="006A3856" w14:paraId="6580E4C9" w14:textId="77777777" w:rsidTr="00245CB2">
        <w:tc>
          <w:tcPr>
            <w:tcW w:w="14737" w:type="dxa"/>
            <w:gridSpan w:val="5"/>
          </w:tcPr>
          <w:p w14:paraId="1F0A3430" w14:textId="7ED80E4A" w:rsidR="001D18F9" w:rsidRPr="006A3856" w:rsidRDefault="006020DA" w:rsidP="00AB1E75">
            <w:pPr>
              <w:spacing w:before="60" w:after="60"/>
              <w:jc w:val="both"/>
              <w:rPr>
                <w:rFonts w:cs="Times New Roman"/>
                <w:b/>
                <w:bCs/>
                <w:szCs w:val="28"/>
              </w:rPr>
            </w:pPr>
            <w:r w:rsidRPr="006A3856">
              <w:rPr>
                <w:rFonts w:cs="Times New Roman"/>
                <w:b/>
                <w:bCs/>
                <w:szCs w:val="28"/>
              </w:rPr>
              <w:t>IV. VỀ KỸ THUẬT SOẠN THẢO</w:t>
            </w:r>
          </w:p>
        </w:tc>
      </w:tr>
      <w:tr w:rsidR="00F65655" w:rsidRPr="006A3856" w14:paraId="224483DD" w14:textId="77777777" w:rsidTr="006475F9">
        <w:tc>
          <w:tcPr>
            <w:tcW w:w="746" w:type="dxa"/>
          </w:tcPr>
          <w:p w14:paraId="092F5522" w14:textId="46C940A5" w:rsidR="001D18F9" w:rsidRPr="006A3856" w:rsidRDefault="001D18F9" w:rsidP="001D18F9">
            <w:pPr>
              <w:spacing w:before="60" w:after="60"/>
              <w:jc w:val="center"/>
              <w:rPr>
                <w:rFonts w:cs="Times New Roman"/>
                <w:szCs w:val="28"/>
              </w:rPr>
            </w:pPr>
            <w:r w:rsidRPr="006A3856">
              <w:rPr>
                <w:rFonts w:cs="Times New Roman"/>
                <w:szCs w:val="28"/>
              </w:rPr>
              <w:lastRenderedPageBreak/>
              <w:t>1</w:t>
            </w:r>
          </w:p>
        </w:tc>
        <w:tc>
          <w:tcPr>
            <w:tcW w:w="2226" w:type="dxa"/>
          </w:tcPr>
          <w:p w14:paraId="77E1B870" w14:textId="77777777" w:rsidR="001D18F9" w:rsidRPr="006A3856" w:rsidRDefault="001D18F9" w:rsidP="001D18F9">
            <w:pPr>
              <w:spacing w:before="60" w:after="60"/>
              <w:rPr>
                <w:rFonts w:cs="Times New Roman"/>
                <w:szCs w:val="28"/>
              </w:rPr>
            </w:pPr>
          </w:p>
        </w:tc>
        <w:tc>
          <w:tcPr>
            <w:tcW w:w="2693" w:type="dxa"/>
          </w:tcPr>
          <w:p w14:paraId="296D9EA5" w14:textId="5D456A15" w:rsidR="001D18F9" w:rsidRPr="006A3856" w:rsidRDefault="001D18F9" w:rsidP="00D26B67">
            <w:pPr>
              <w:spacing w:before="60" w:after="60"/>
              <w:jc w:val="both"/>
              <w:rPr>
                <w:rFonts w:cs="Times New Roman"/>
                <w:szCs w:val="28"/>
              </w:rPr>
            </w:pPr>
            <w:r w:rsidRPr="006A3856">
              <w:rPr>
                <w:rFonts w:cs="Times New Roman"/>
                <w:szCs w:val="28"/>
              </w:rPr>
              <w:t>Bộ Tư pháp (Công văn số 1444/BTP-PLDSKT ngày 18/3/2025)</w:t>
            </w:r>
          </w:p>
        </w:tc>
        <w:tc>
          <w:tcPr>
            <w:tcW w:w="5529" w:type="dxa"/>
          </w:tcPr>
          <w:p w14:paraId="6D6BE074" w14:textId="2F50DF75" w:rsidR="001D18F9" w:rsidRPr="006A3856" w:rsidRDefault="001D18F9" w:rsidP="001D18F9">
            <w:pPr>
              <w:spacing w:before="60" w:after="60"/>
              <w:jc w:val="both"/>
              <w:rPr>
                <w:rFonts w:cs="Times New Roman"/>
                <w:szCs w:val="28"/>
              </w:rPr>
            </w:pPr>
            <w:r w:rsidRPr="006A3856">
              <w:rPr>
                <w:rFonts w:cs="Times New Roman"/>
                <w:szCs w:val="28"/>
                <w:lang w:val="nb-NO"/>
              </w:rPr>
              <w:t>Về ngôn ngữ, thể thức, kỹ thuật trình bày văn bản: Đề nghị rà soát và thể hiện dự thảo Nghị định về ngôn ngữ, thể thức, kỹ thuật trình bày văn bản theo quy định tại Điều 8 Luật Ban hành văn bản quy phạm pháp luật năm 2015 (sửa đổi, bổ sung năm 2020) và chương V Nghị định 34/2016/NĐ-CP ngày 14/5/2016 của Chính phủ quy định chi tiết một số điều và biện pháp thi hành Luật Ban hành văn bản quy phạm pháp luật năm 2015 (sửa đổi, bổ sung bởi các Nghị định của Chính phủ: Nghị định số 154/2020/NĐ-CP ngày 31/12/2020 và Nghị định số 59/NĐ-CP ngày 25/5/2024)</w:t>
            </w:r>
          </w:p>
        </w:tc>
        <w:tc>
          <w:tcPr>
            <w:tcW w:w="3543" w:type="dxa"/>
          </w:tcPr>
          <w:p w14:paraId="5E8EAB0A" w14:textId="7223A596" w:rsidR="001D18F9" w:rsidRPr="006A3856" w:rsidRDefault="00D26B67" w:rsidP="00AB1E75">
            <w:pPr>
              <w:spacing w:before="60" w:after="60"/>
              <w:jc w:val="both"/>
              <w:rPr>
                <w:rFonts w:cs="Times New Roman"/>
                <w:szCs w:val="28"/>
              </w:rPr>
            </w:pPr>
            <w:r>
              <w:rPr>
                <w:rFonts w:cs="Times New Roman"/>
                <w:szCs w:val="28"/>
              </w:rPr>
              <w:t>Bộ Nông nghiệp và Môi trường đ</w:t>
            </w:r>
            <w:r w:rsidR="00F537FD">
              <w:rPr>
                <w:rFonts w:cs="Times New Roman"/>
                <w:szCs w:val="28"/>
              </w:rPr>
              <w:t>ã rà soát</w:t>
            </w:r>
            <w:r w:rsidR="00717256">
              <w:rPr>
                <w:rFonts w:cs="Times New Roman"/>
                <w:szCs w:val="28"/>
              </w:rPr>
              <w:t xml:space="preserve"> và chỉnh sửa trong dự thảo.</w:t>
            </w:r>
          </w:p>
        </w:tc>
      </w:tr>
      <w:tr w:rsidR="00F65655" w:rsidRPr="006A3856" w14:paraId="4BB773AE" w14:textId="77777777" w:rsidTr="006475F9">
        <w:tc>
          <w:tcPr>
            <w:tcW w:w="746" w:type="dxa"/>
          </w:tcPr>
          <w:p w14:paraId="7D72C20D" w14:textId="7D92E101" w:rsidR="001D18F9" w:rsidRPr="006A3856" w:rsidRDefault="001D18F9" w:rsidP="001D18F9">
            <w:pPr>
              <w:spacing w:before="60" w:after="60"/>
              <w:jc w:val="center"/>
              <w:rPr>
                <w:rFonts w:cs="Times New Roman"/>
                <w:szCs w:val="28"/>
              </w:rPr>
            </w:pPr>
            <w:r w:rsidRPr="006A3856">
              <w:rPr>
                <w:rFonts w:cs="Times New Roman"/>
                <w:szCs w:val="28"/>
              </w:rPr>
              <w:t>2</w:t>
            </w:r>
          </w:p>
        </w:tc>
        <w:tc>
          <w:tcPr>
            <w:tcW w:w="2226" w:type="dxa"/>
          </w:tcPr>
          <w:p w14:paraId="368B63A3" w14:textId="77777777" w:rsidR="001D18F9" w:rsidRPr="006A3856" w:rsidRDefault="001D18F9" w:rsidP="001D18F9">
            <w:pPr>
              <w:spacing w:before="60" w:after="60"/>
              <w:rPr>
                <w:rFonts w:cs="Times New Roman"/>
                <w:szCs w:val="28"/>
              </w:rPr>
            </w:pPr>
          </w:p>
        </w:tc>
        <w:tc>
          <w:tcPr>
            <w:tcW w:w="2693" w:type="dxa"/>
          </w:tcPr>
          <w:p w14:paraId="053B3F5C" w14:textId="77777777" w:rsidR="001D18F9" w:rsidRPr="006A3856" w:rsidRDefault="001D18F9" w:rsidP="00D26B67">
            <w:pPr>
              <w:spacing w:before="60" w:after="60"/>
              <w:jc w:val="both"/>
              <w:rPr>
                <w:rFonts w:cs="Times New Roman"/>
                <w:szCs w:val="28"/>
              </w:rPr>
            </w:pPr>
            <w:r w:rsidRPr="006A3856">
              <w:rPr>
                <w:rFonts w:cs="Times New Roman"/>
                <w:szCs w:val="28"/>
              </w:rPr>
              <w:t>Vụ Pháp chế Bộ NN&amp;PTNT</w:t>
            </w:r>
          </w:p>
          <w:p w14:paraId="1C7A38D0" w14:textId="414729E5" w:rsidR="001D18F9" w:rsidRPr="006A3856" w:rsidRDefault="001D18F9" w:rsidP="001D18F9">
            <w:pPr>
              <w:spacing w:before="60" w:after="60"/>
              <w:rPr>
                <w:rFonts w:cs="Times New Roman"/>
                <w:szCs w:val="28"/>
              </w:rPr>
            </w:pPr>
            <w:r w:rsidRPr="006A3856">
              <w:rPr>
                <w:rFonts w:cs="Times New Roman"/>
                <w:szCs w:val="28"/>
              </w:rPr>
              <w:t xml:space="preserve">(Công văn số 60/PC ngày 18/3/2025) </w:t>
            </w:r>
          </w:p>
        </w:tc>
        <w:tc>
          <w:tcPr>
            <w:tcW w:w="5529" w:type="dxa"/>
          </w:tcPr>
          <w:p w14:paraId="17E239D0" w14:textId="5D7E32CF" w:rsidR="001D18F9" w:rsidRPr="006A3856" w:rsidRDefault="001D18F9" w:rsidP="001D18F9">
            <w:pPr>
              <w:spacing w:before="60" w:after="60"/>
              <w:jc w:val="both"/>
              <w:rPr>
                <w:rFonts w:cs="Times New Roman"/>
                <w:szCs w:val="28"/>
              </w:rPr>
            </w:pPr>
            <w:r w:rsidRPr="006A3856">
              <w:rPr>
                <w:rFonts w:cs="Times New Roman"/>
                <w:szCs w:val="28"/>
              </w:rPr>
              <w:t>Đề nghị gộp Điều 3 vào Điều 1, Điều 4 vào Điều 2 vì cùng nội dung sửa đổi liên quan đến Nghị định 26/2019/NĐ-CP ngày 08/3/2019 của Chính phủ về việc quy định chi tiết một số điều và biện pháp thi hành Luật Thủy sản, Nghị định số 38/2024/NĐ-CP ngày 05 tháng 4 năm 2024 của Chính phủ quy định xử phạt vi phạm hành chính trong lĩnh vực thủy sản.</w:t>
            </w:r>
          </w:p>
        </w:tc>
        <w:tc>
          <w:tcPr>
            <w:tcW w:w="3543" w:type="dxa"/>
          </w:tcPr>
          <w:p w14:paraId="5CD0A785" w14:textId="4D7015DA" w:rsidR="001D18F9" w:rsidRPr="006A3856" w:rsidRDefault="001D18F9" w:rsidP="00AB1E75">
            <w:pPr>
              <w:spacing w:before="60" w:after="60"/>
              <w:jc w:val="both"/>
              <w:rPr>
                <w:rFonts w:cs="Times New Roman"/>
                <w:szCs w:val="28"/>
              </w:rPr>
            </w:pPr>
            <w:r w:rsidRPr="006A3856">
              <w:rPr>
                <w:rFonts w:cs="Times New Roman"/>
                <w:szCs w:val="28"/>
              </w:rPr>
              <w:t>Tiếp thu, đã chỉnh sửa tại dự thảo Nghị định.</w:t>
            </w:r>
          </w:p>
        </w:tc>
      </w:tr>
      <w:tr w:rsidR="000D5685" w:rsidRPr="006A3856" w14:paraId="1DED7220" w14:textId="77777777" w:rsidTr="006475F9">
        <w:tc>
          <w:tcPr>
            <w:tcW w:w="746" w:type="dxa"/>
          </w:tcPr>
          <w:p w14:paraId="57DDB64C" w14:textId="49E60475" w:rsidR="001D18F9" w:rsidRPr="006A3856" w:rsidRDefault="001D18F9" w:rsidP="001D18F9">
            <w:pPr>
              <w:spacing w:before="60" w:after="60"/>
              <w:jc w:val="center"/>
              <w:rPr>
                <w:rFonts w:cs="Times New Roman"/>
                <w:szCs w:val="28"/>
              </w:rPr>
            </w:pPr>
            <w:r w:rsidRPr="006A3856">
              <w:rPr>
                <w:rFonts w:cs="Times New Roman"/>
                <w:szCs w:val="28"/>
              </w:rPr>
              <w:t>3</w:t>
            </w:r>
          </w:p>
        </w:tc>
        <w:tc>
          <w:tcPr>
            <w:tcW w:w="2226" w:type="dxa"/>
          </w:tcPr>
          <w:p w14:paraId="6FA76483" w14:textId="77777777" w:rsidR="001D18F9" w:rsidRPr="006A3856" w:rsidRDefault="001D18F9" w:rsidP="001D18F9">
            <w:pPr>
              <w:spacing w:before="60" w:after="60"/>
              <w:rPr>
                <w:rFonts w:cs="Times New Roman"/>
                <w:szCs w:val="28"/>
              </w:rPr>
            </w:pPr>
          </w:p>
        </w:tc>
        <w:tc>
          <w:tcPr>
            <w:tcW w:w="2693" w:type="dxa"/>
          </w:tcPr>
          <w:p w14:paraId="6A927739" w14:textId="51E08EF0" w:rsidR="001D18F9" w:rsidRPr="006A3856" w:rsidRDefault="001D18F9" w:rsidP="001D18F9">
            <w:pPr>
              <w:spacing w:before="60" w:after="60"/>
              <w:rPr>
                <w:rFonts w:cs="Times New Roman"/>
                <w:szCs w:val="28"/>
              </w:rPr>
            </w:pPr>
            <w:r w:rsidRPr="006A3856">
              <w:rPr>
                <w:rFonts w:cs="Times New Roman"/>
                <w:szCs w:val="28"/>
              </w:rPr>
              <w:t>Ninh Thuận</w:t>
            </w:r>
            <w:r w:rsidR="00BB2E15">
              <w:rPr>
                <w:rFonts w:cs="Times New Roman"/>
                <w:szCs w:val="28"/>
              </w:rPr>
              <w:t xml:space="preserve"> </w:t>
            </w:r>
          </w:p>
          <w:p w14:paraId="03C7ECCE" w14:textId="0FF4A791" w:rsidR="001D18F9" w:rsidRPr="006A3856" w:rsidRDefault="001D18F9" w:rsidP="001D18F9">
            <w:pPr>
              <w:spacing w:before="60" w:after="60"/>
              <w:rPr>
                <w:rFonts w:cs="Times New Roman"/>
                <w:szCs w:val="28"/>
              </w:rPr>
            </w:pPr>
            <w:r w:rsidRPr="006A3856">
              <w:rPr>
                <w:rFonts w:cs="Times New Roman"/>
                <w:szCs w:val="28"/>
              </w:rPr>
              <w:lastRenderedPageBreak/>
              <w:t>(Công văn số 767/SNNPTNT-CCTS ngày 28/2/2025)</w:t>
            </w:r>
          </w:p>
        </w:tc>
        <w:tc>
          <w:tcPr>
            <w:tcW w:w="5529" w:type="dxa"/>
          </w:tcPr>
          <w:p w14:paraId="37CD21B2" w14:textId="2E3B7434" w:rsidR="001D18F9" w:rsidRPr="00430415" w:rsidRDefault="001D18F9" w:rsidP="001D18F9">
            <w:pPr>
              <w:spacing w:before="60" w:after="60"/>
              <w:jc w:val="both"/>
              <w:rPr>
                <w:rFonts w:cs="Times New Roman"/>
                <w:szCs w:val="28"/>
              </w:rPr>
            </w:pPr>
            <w:r w:rsidRPr="00430415">
              <w:rPr>
                <w:rFonts w:cs="Times New Roman"/>
                <w:szCs w:val="28"/>
              </w:rPr>
              <w:lastRenderedPageBreak/>
              <w:t>1. Đề nghị cần điều chỉnh lại thành 4 Điều để đảm bảo sự rõ ràng và mạch lạc, cụ thể:</w:t>
            </w:r>
          </w:p>
          <w:p w14:paraId="53927019" w14:textId="77777777" w:rsidR="001D18F9" w:rsidRPr="00430415" w:rsidRDefault="001D18F9" w:rsidP="001D18F9">
            <w:pPr>
              <w:spacing w:before="60" w:after="60"/>
              <w:jc w:val="both"/>
              <w:rPr>
                <w:rFonts w:cs="Times New Roman"/>
                <w:i/>
                <w:iCs/>
                <w:spacing w:val="-4"/>
                <w:szCs w:val="28"/>
                <w:lang w:val="vi-VN"/>
              </w:rPr>
            </w:pPr>
            <w:r w:rsidRPr="00430415">
              <w:rPr>
                <w:rFonts w:cs="Times New Roman"/>
                <w:spacing w:val="-4"/>
                <w:szCs w:val="28"/>
              </w:rPr>
              <w:lastRenderedPageBreak/>
              <w:t xml:space="preserve">1.1. Gộp Điều 1 và Điều 3 thành Điều 1: </w:t>
            </w:r>
            <w:r w:rsidRPr="00430415">
              <w:rPr>
                <w:rFonts w:cs="Times New Roman"/>
                <w:i/>
                <w:iCs/>
                <w:spacing w:val="-4"/>
                <w:szCs w:val="28"/>
              </w:rPr>
              <w:t>“</w:t>
            </w:r>
            <w:r w:rsidRPr="00430415">
              <w:rPr>
                <w:rFonts w:cs="Times New Roman"/>
                <w:i/>
                <w:iCs/>
                <w:spacing w:val="-4"/>
                <w:szCs w:val="28"/>
                <w:lang w:val="vi-VN"/>
              </w:rPr>
              <w:t>Điều 1. Sửa đổi, bổ sung một số điều của Nghị định 26/2019/NĐ-CP ngày 08/3/2019 của Chính phủ về việc quy định chi tiết một số điều và biện pháp thi hành Luật Thủy sản đã được sửa đổi, bổ sung một số điều theo Nghị định số 37/2024/NĐ-CP ngày 04 tháng 4 năm 2024 của Chính phủ”.</w:t>
            </w:r>
          </w:p>
          <w:p w14:paraId="33E33F08" w14:textId="77777777" w:rsidR="001D18F9" w:rsidRPr="00430415" w:rsidRDefault="001D18F9" w:rsidP="001D18F9">
            <w:pPr>
              <w:spacing w:before="60" w:after="60"/>
              <w:jc w:val="both"/>
              <w:rPr>
                <w:rFonts w:cs="Times New Roman"/>
                <w:i/>
                <w:iCs/>
                <w:szCs w:val="28"/>
                <w:lang w:val="vi-VN"/>
              </w:rPr>
            </w:pPr>
            <w:r w:rsidRPr="00430415">
              <w:rPr>
                <w:rFonts w:cs="Times New Roman"/>
                <w:szCs w:val="28"/>
                <w:lang w:val="vi-VN"/>
              </w:rPr>
              <w:t xml:space="preserve">1.2. Gộp Điều 2 và Điều 4 thành Điều 2: </w:t>
            </w:r>
            <w:r w:rsidRPr="00430415">
              <w:rPr>
                <w:rFonts w:cs="Times New Roman"/>
                <w:i/>
                <w:iCs/>
                <w:szCs w:val="28"/>
                <w:lang w:val="vi-VN"/>
              </w:rPr>
              <w:t>“Điều 2. Sửa đổi, bổ sung, một số điều của Nghị định số 38/2024/NĐ-CP ngày 05 tháng 4 năm 2024 của Chính phủ quy định xử phạt vi phạm hành chính trong lĩnh vực thủy sản”</w:t>
            </w:r>
          </w:p>
          <w:p w14:paraId="2FF5E87B" w14:textId="77777777" w:rsidR="001D18F9" w:rsidRPr="00430415" w:rsidRDefault="001D18F9" w:rsidP="001D18F9">
            <w:pPr>
              <w:spacing w:before="60" w:after="60"/>
              <w:jc w:val="both"/>
              <w:rPr>
                <w:rFonts w:cs="Times New Roman"/>
                <w:szCs w:val="28"/>
                <w:lang w:val="vi-VN"/>
              </w:rPr>
            </w:pPr>
            <w:r w:rsidRPr="00430415">
              <w:rPr>
                <w:rFonts w:cs="Times New Roman"/>
                <w:szCs w:val="28"/>
                <w:lang w:val="vi-VN"/>
              </w:rPr>
              <w:t>1.3.</w:t>
            </w:r>
            <w:r w:rsidRPr="00430415">
              <w:rPr>
                <w:rFonts w:cs="Times New Roman"/>
                <w:i/>
                <w:iCs/>
                <w:szCs w:val="28"/>
                <w:lang w:val="vi-VN"/>
              </w:rPr>
              <w:t xml:space="preserve"> Điều 5 (Điều khoản thi hành) chỉnh sửa thành Điều 3.</w:t>
            </w:r>
          </w:p>
          <w:p w14:paraId="27D44E04" w14:textId="07E4709B" w:rsidR="001D18F9" w:rsidRPr="006A3856" w:rsidRDefault="001D18F9" w:rsidP="001D18F9">
            <w:pPr>
              <w:spacing w:before="60" w:after="60"/>
              <w:jc w:val="both"/>
              <w:rPr>
                <w:rFonts w:cs="Times New Roman"/>
                <w:szCs w:val="28"/>
              </w:rPr>
            </w:pPr>
            <w:r w:rsidRPr="00430415">
              <w:rPr>
                <w:rFonts w:cs="Times New Roman"/>
                <w:szCs w:val="28"/>
                <w:lang w:val="vi-VN"/>
              </w:rPr>
              <w:t>1.4.</w:t>
            </w:r>
            <w:r w:rsidRPr="00430415">
              <w:rPr>
                <w:rFonts w:cs="Times New Roman"/>
                <w:i/>
                <w:iCs/>
                <w:szCs w:val="28"/>
                <w:lang w:val="vi-VN"/>
              </w:rPr>
              <w:t xml:space="preserve"> Điều 6 (Trách nhiệm thi hành) chỉnh sửa thành Điều 4.</w:t>
            </w:r>
          </w:p>
        </w:tc>
        <w:tc>
          <w:tcPr>
            <w:tcW w:w="3543" w:type="dxa"/>
          </w:tcPr>
          <w:p w14:paraId="16C1A541" w14:textId="61C0AD71" w:rsidR="001D18F9" w:rsidRPr="006A3856" w:rsidRDefault="001D18F9" w:rsidP="00AB1E75">
            <w:pPr>
              <w:spacing w:before="60" w:after="60"/>
              <w:jc w:val="both"/>
              <w:rPr>
                <w:rFonts w:cs="Times New Roman"/>
                <w:szCs w:val="28"/>
              </w:rPr>
            </w:pPr>
            <w:r w:rsidRPr="006A3856">
              <w:rPr>
                <w:rFonts w:cs="Times New Roman"/>
                <w:szCs w:val="28"/>
                <w:lang w:val="vi-VN"/>
              </w:rPr>
              <w:lastRenderedPageBreak/>
              <w:t xml:space="preserve">Tiếp thu, đã điều chỉnh tại dự thảo Nghị định </w:t>
            </w:r>
          </w:p>
        </w:tc>
      </w:tr>
    </w:tbl>
    <w:p w14:paraId="1E52180A" w14:textId="77777777" w:rsidR="00D6599E" w:rsidRPr="006A3856" w:rsidRDefault="00D6599E">
      <w:pPr>
        <w:rPr>
          <w:rFonts w:cs="Times New Roman"/>
          <w:szCs w:val="28"/>
        </w:rPr>
      </w:pPr>
    </w:p>
    <w:sectPr w:rsidR="00D6599E" w:rsidRPr="006A3856" w:rsidSect="00C54A8F">
      <w:headerReference w:type="even" r:id="rId8"/>
      <w:headerReference w:type="default" r:id="rId9"/>
      <w:pgSz w:w="16840" w:h="11907" w:orient="landscape" w:code="9"/>
      <w:pgMar w:top="1701" w:right="1134" w:bottom="993"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A6B0D" w14:textId="77777777" w:rsidR="0011280F" w:rsidRDefault="0011280F" w:rsidP="000E76F1">
      <w:pPr>
        <w:spacing w:before="0" w:after="0" w:line="240" w:lineRule="auto"/>
      </w:pPr>
      <w:r>
        <w:separator/>
      </w:r>
    </w:p>
  </w:endnote>
  <w:endnote w:type="continuationSeparator" w:id="0">
    <w:p w14:paraId="1AC60132" w14:textId="77777777" w:rsidR="0011280F" w:rsidRDefault="0011280F" w:rsidP="000E76F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67B7E" w14:textId="77777777" w:rsidR="0011280F" w:rsidRDefault="0011280F" w:rsidP="000E76F1">
      <w:pPr>
        <w:spacing w:before="0" w:after="0" w:line="240" w:lineRule="auto"/>
      </w:pPr>
      <w:r>
        <w:separator/>
      </w:r>
    </w:p>
  </w:footnote>
  <w:footnote w:type="continuationSeparator" w:id="0">
    <w:p w14:paraId="48AB278D" w14:textId="77777777" w:rsidR="0011280F" w:rsidRDefault="0011280F" w:rsidP="000E76F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45272"/>
      <w:docPartObj>
        <w:docPartGallery w:val="Page Numbers (Top of Page)"/>
        <w:docPartUnique/>
      </w:docPartObj>
    </w:sdtPr>
    <w:sdtContent>
      <w:p w14:paraId="785DE474" w14:textId="6776773B" w:rsidR="00A73669" w:rsidRDefault="00A73669" w:rsidP="000A5AE5">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A1951A4" w14:textId="77777777" w:rsidR="00A73669" w:rsidRDefault="00A736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77963443"/>
      <w:docPartObj>
        <w:docPartGallery w:val="Page Numbers (Top of Page)"/>
        <w:docPartUnique/>
      </w:docPartObj>
    </w:sdtPr>
    <w:sdtContent>
      <w:p w14:paraId="4CC990FD" w14:textId="3B5A25AF" w:rsidR="00A73669" w:rsidRDefault="00A73669" w:rsidP="000A5AE5">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74E6C">
          <w:rPr>
            <w:rStyle w:val="PageNumber"/>
            <w:noProof/>
          </w:rPr>
          <w:t>18</w:t>
        </w:r>
        <w:r>
          <w:rPr>
            <w:rStyle w:val="PageNumber"/>
          </w:rPr>
          <w:fldChar w:fldCharType="end"/>
        </w:r>
      </w:p>
    </w:sdtContent>
  </w:sdt>
  <w:p w14:paraId="03CF8FBA" w14:textId="77777777" w:rsidR="00A73669" w:rsidRDefault="00A736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35295"/>
    <w:multiLevelType w:val="hybridMultilevel"/>
    <w:tmpl w:val="A3D81410"/>
    <w:lvl w:ilvl="0" w:tplc="5DC2620A">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15:restartNumberingAfterBreak="0">
    <w:nsid w:val="18147CAC"/>
    <w:multiLevelType w:val="hybridMultilevel"/>
    <w:tmpl w:val="AED6CB58"/>
    <w:lvl w:ilvl="0" w:tplc="2208FC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BA18EC"/>
    <w:multiLevelType w:val="hybridMultilevel"/>
    <w:tmpl w:val="1E529A10"/>
    <w:lvl w:ilvl="0" w:tplc="B82611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225674"/>
    <w:multiLevelType w:val="hybridMultilevel"/>
    <w:tmpl w:val="89B0C3C0"/>
    <w:lvl w:ilvl="0" w:tplc="C8AABE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F1581A"/>
    <w:multiLevelType w:val="hybridMultilevel"/>
    <w:tmpl w:val="68806C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DB2871"/>
    <w:multiLevelType w:val="hybridMultilevel"/>
    <w:tmpl w:val="6A6892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1E6F7E"/>
    <w:multiLevelType w:val="hybridMultilevel"/>
    <w:tmpl w:val="9BB2655E"/>
    <w:lvl w:ilvl="0" w:tplc="04FA50AE">
      <w:start w:val="1"/>
      <w:numFmt w:val="lowerLetter"/>
      <w:lvlText w:val="%1."/>
      <w:lvlJc w:val="left"/>
      <w:pPr>
        <w:ind w:left="720" w:hanging="360"/>
      </w:pPr>
      <w:rPr>
        <w:rFonts w:ascii="Times New Roman" w:hAnsi="Times New Roman"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60999">
    <w:abstractNumId w:val="5"/>
  </w:num>
  <w:num w:numId="2" w16cid:durableId="1683358729">
    <w:abstractNumId w:val="2"/>
  </w:num>
  <w:num w:numId="3" w16cid:durableId="1549611145">
    <w:abstractNumId w:val="4"/>
  </w:num>
  <w:num w:numId="4" w16cid:durableId="1396969195">
    <w:abstractNumId w:val="6"/>
  </w:num>
  <w:num w:numId="5" w16cid:durableId="205142485">
    <w:abstractNumId w:val="0"/>
  </w:num>
  <w:num w:numId="6" w16cid:durableId="66459327">
    <w:abstractNumId w:val="1"/>
  </w:num>
  <w:num w:numId="7" w16cid:durableId="15882671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99E"/>
    <w:rsid w:val="000108D0"/>
    <w:rsid w:val="00016E77"/>
    <w:rsid w:val="0002670C"/>
    <w:rsid w:val="0002769C"/>
    <w:rsid w:val="000355E9"/>
    <w:rsid w:val="0004325C"/>
    <w:rsid w:val="00047D4B"/>
    <w:rsid w:val="00050C2F"/>
    <w:rsid w:val="000539E1"/>
    <w:rsid w:val="00061ED1"/>
    <w:rsid w:val="00072806"/>
    <w:rsid w:val="00085496"/>
    <w:rsid w:val="00086146"/>
    <w:rsid w:val="000962C1"/>
    <w:rsid w:val="000A76F7"/>
    <w:rsid w:val="000B6344"/>
    <w:rsid w:val="000C0A7D"/>
    <w:rsid w:val="000C6006"/>
    <w:rsid w:val="000D5685"/>
    <w:rsid w:val="000D5F22"/>
    <w:rsid w:val="000E613A"/>
    <w:rsid w:val="000E642E"/>
    <w:rsid w:val="000E7024"/>
    <w:rsid w:val="000E7642"/>
    <w:rsid w:val="000E76F1"/>
    <w:rsid w:val="000F46BF"/>
    <w:rsid w:val="001027B1"/>
    <w:rsid w:val="0010296F"/>
    <w:rsid w:val="00102D7C"/>
    <w:rsid w:val="0011280F"/>
    <w:rsid w:val="00126D69"/>
    <w:rsid w:val="00134C6E"/>
    <w:rsid w:val="00136E70"/>
    <w:rsid w:val="00145CDE"/>
    <w:rsid w:val="001476FF"/>
    <w:rsid w:val="0015732B"/>
    <w:rsid w:val="00181C66"/>
    <w:rsid w:val="00183144"/>
    <w:rsid w:val="00191E13"/>
    <w:rsid w:val="001A4987"/>
    <w:rsid w:val="001B7F0A"/>
    <w:rsid w:val="001C2131"/>
    <w:rsid w:val="001D18F9"/>
    <w:rsid w:val="001D2AC0"/>
    <w:rsid w:val="001D5F08"/>
    <w:rsid w:val="001E0157"/>
    <w:rsid w:val="001E6777"/>
    <w:rsid w:val="0022127B"/>
    <w:rsid w:val="0023035F"/>
    <w:rsid w:val="00244BF0"/>
    <w:rsid w:val="002452B7"/>
    <w:rsid w:val="00245CB2"/>
    <w:rsid w:val="00247A3D"/>
    <w:rsid w:val="00250796"/>
    <w:rsid w:val="002601A6"/>
    <w:rsid w:val="00261E39"/>
    <w:rsid w:val="002701A7"/>
    <w:rsid w:val="002821CE"/>
    <w:rsid w:val="0028557C"/>
    <w:rsid w:val="00291C4C"/>
    <w:rsid w:val="002920F9"/>
    <w:rsid w:val="002943FD"/>
    <w:rsid w:val="002A67CF"/>
    <w:rsid w:val="002B0150"/>
    <w:rsid w:val="002B5F1D"/>
    <w:rsid w:val="002B6AF5"/>
    <w:rsid w:val="002C5C25"/>
    <w:rsid w:val="002D1325"/>
    <w:rsid w:val="002D26D5"/>
    <w:rsid w:val="002D61EB"/>
    <w:rsid w:val="002E24EE"/>
    <w:rsid w:val="002E5B12"/>
    <w:rsid w:val="002F3EF6"/>
    <w:rsid w:val="00303442"/>
    <w:rsid w:val="00304AA1"/>
    <w:rsid w:val="003053A2"/>
    <w:rsid w:val="003331A2"/>
    <w:rsid w:val="0033728A"/>
    <w:rsid w:val="00342CD3"/>
    <w:rsid w:val="00346BFE"/>
    <w:rsid w:val="00347182"/>
    <w:rsid w:val="00374E6C"/>
    <w:rsid w:val="00375C2F"/>
    <w:rsid w:val="00385AB4"/>
    <w:rsid w:val="0038728F"/>
    <w:rsid w:val="00391592"/>
    <w:rsid w:val="003A741B"/>
    <w:rsid w:val="003B2576"/>
    <w:rsid w:val="003B4FC8"/>
    <w:rsid w:val="003B6DFD"/>
    <w:rsid w:val="003C242C"/>
    <w:rsid w:val="003E0164"/>
    <w:rsid w:val="003F4BAD"/>
    <w:rsid w:val="003F76D5"/>
    <w:rsid w:val="003F7EA0"/>
    <w:rsid w:val="00415746"/>
    <w:rsid w:val="00415FD7"/>
    <w:rsid w:val="0041678C"/>
    <w:rsid w:val="00417FD4"/>
    <w:rsid w:val="00430415"/>
    <w:rsid w:val="004372A5"/>
    <w:rsid w:val="0044073F"/>
    <w:rsid w:val="00445C47"/>
    <w:rsid w:val="0045143E"/>
    <w:rsid w:val="00454FB6"/>
    <w:rsid w:val="00462717"/>
    <w:rsid w:val="0046637B"/>
    <w:rsid w:val="004832DE"/>
    <w:rsid w:val="004926E1"/>
    <w:rsid w:val="004B2BF8"/>
    <w:rsid w:val="004B3701"/>
    <w:rsid w:val="004C4622"/>
    <w:rsid w:val="004D330C"/>
    <w:rsid w:val="004E352B"/>
    <w:rsid w:val="004F0CEB"/>
    <w:rsid w:val="004F12D7"/>
    <w:rsid w:val="004F2026"/>
    <w:rsid w:val="004F7DC7"/>
    <w:rsid w:val="00501916"/>
    <w:rsid w:val="005030D8"/>
    <w:rsid w:val="00506F86"/>
    <w:rsid w:val="0053231A"/>
    <w:rsid w:val="00533C7F"/>
    <w:rsid w:val="00540EA2"/>
    <w:rsid w:val="00545D53"/>
    <w:rsid w:val="0054738E"/>
    <w:rsid w:val="00550F28"/>
    <w:rsid w:val="00571F47"/>
    <w:rsid w:val="00573B62"/>
    <w:rsid w:val="00577C0B"/>
    <w:rsid w:val="0058607C"/>
    <w:rsid w:val="00587F5E"/>
    <w:rsid w:val="0059703E"/>
    <w:rsid w:val="005A46D0"/>
    <w:rsid w:val="005A48B8"/>
    <w:rsid w:val="005C40DE"/>
    <w:rsid w:val="005C4934"/>
    <w:rsid w:val="005D1E96"/>
    <w:rsid w:val="005D459C"/>
    <w:rsid w:val="005D60A9"/>
    <w:rsid w:val="005E5069"/>
    <w:rsid w:val="005F1BEC"/>
    <w:rsid w:val="006020DA"/>
    <w:rsid w:val="00602ABA"/>
    <w:rsid w:val="00603D24"/>
    <w:rsid w:val="00605A46"/>
    <w:rsid w:val="00610D55"/>
    <w:rsid w:val="00632392"/>
    <w:rsid w:val="006441BF"/>
    <w:rsid w:val="006475F9"/>
    <w:rsid w:val="006566BF"/>
    <w:rsid w:val="0067763C"/>
    <w:rsid w:val="00691977"/>
    <w:rsid w:val="00692ED2"/>
    <w:rsid w:val="00693D45"/>
    <w:rsid w:val="006A3856"/>
    <w:rsid w:val="006A7CF5"/>
    <w:rsid w:val="006B1E25"/>
    <w:rsid w:val="006B6FC6"/>
    <w:rsid w:val="006C0FA6"/>
    <w:rsid w:val="006C7E5B"/>
    <w:rsid w:val="006D7081"/>
    <w:rsid w:val="006E111D"/>
    <w:rsid w:val="006E3907"/>
    <w:rsid w:val="006F0D93"/>
    <w:rsid w:val="006F4DB1"/>
    <w:rsid w:val="00701FE6"/>
    <w:rsid w:val="007034B1"/>
    <w:rsid w:val="00703959"/>
    <w:rsid w:val="00705BB4"/>
    <w:rsid w:val="00712111"/>
    <w:rsid w:val="007165BE"/>
    <w:rsid w:val="00717256"/>
    <w:rsid w:val="00717BE8"/>
    <w:rsid w:val="00721602"/>
    <w:rsid w:val="00725DDB"/>
    <w:rsid w:val="00725E6B"/>
    <w:rsid w:val="00726DC4"/>
    <w:rsid w:val="00751139"/>
    <w:rsid w:val="007532DB"/>
    <w:rsid w:val="00760BC7"/>
    <w:rsid w:val="00763955"/>
    <w:rsid w:val="00766BF2"/>
    <w:rsid w:val="007727C8"/>
    <w:rsid w:val="00772E57"/>
    <w:rsid w:val="00774A9A"/>
    <w:rsid w:val="00783138"/>
    <w:rsid w:val="00785257"/>
    <w:rsid w:val="0079173A"/>
    <w:rsid w:val="007A4896"/>
    <w:rsid w:val="007A49FC"/>
    <w:rsid w:val="007B047B"/>
    <w:rsid w:val="007B4C2A"/>
    <w:rsid w:val="007C0628"/>
    <w:rsid w:val="007D6A59"/>
    <w:rsid w:val="007E5D77"/>
    <w:rsid w:val="007E5F72"/>
    <w:rsid w:val="007F001F"/>
    <w:rsid w:val="007F4DD8"/>
    <w:rsid w:val="00806653"/>
    <w:rsid w:val="00810E38"/>
    <w:rsid w:val="008513DA"/>
    <w:rsid w:val="00853C9C"/>
    <w:rsid w:val="00863FA5"/>
    <w:rsid w:val="00872263"/>
    <w:rsid w:val="008756E4"/>
    <w:rsid w:val="008758F7"/>
    <w:rsid w:val="00877C34"/>
    <w:rsid w:val="008800C5"/>
    <w:rsid w:val="008816B6"/>
    <w:rsid w:val="00881DF9"/>
    <w:rsid w:val="00886078"/>
    <w:rsid w:val="00896C9B"/>
    <w:rsid w:val="008A6C24"/>
    <w:rsid w:val="008B3F23"/>
    <w:rsid w:val="008C271F"/>
    <w:rsid w:val="008C6D51"/>
    <w:rsid w:val="008D6966"/>
    <w:rsid w:val="008F52C1"/>
    <w:rsid w:val="0092454D"/>
    <w:rsid w:val="00934837"/>
    <w:rsid w:val="00937E63"/>
    <w:rsid w:val="00956008"/>
    <w:rsid w:val="00972AE1"/>
    <w:rsid w:val="00977B53"/>
    <w:rsid w:val="00993297"/>
    <w:rsid w:val="009A7C24"/>
    <w:rsid w:val="009C214E"/>
    <w:rsid w:val="009C4809"/>
    <w:rsid w:val="009E684E"/>
    <w:rsid w:val="009F0F55"/>
    <w:rsid w:val="009F769A"/>
    <w:rsid w:val="00A0489F"/>
    <w:rsid w:val="00A06B6A"/>
    <w:rsid w:val="00A07D0A"/>
    <w:rsid w:val="00A16D68"/>
    <w:rsid w:val="00A17C3F"/>
    <w:rsid w:val="00A2563A"/>
    <w:rsid w:val="00A34C9A"/>
    <w:rsid w:val="00A36847"/>
    <w:rsid w:val="00A41693"/>
    <w:rsid w:val="00A416D8"/>
    <w:rsid w:val="00A44046"/>
    <w:rsid w:val="00A603E8"/>
    <w:rsid w:val="00A7288F"/>
    <w:rsid w:val="00A73669"/>
    <w:rsid w:val="00A7445F"/>
    <w:rsid w:val="00A77415"/>
    <w:rsid w:val="00A805BF"/>
    <w:rsid w:val="00A8276E"/>
    <w:rsid w:val="00A8626F"/>
    <w:rsid w:val="00AA091C"/>
    <w:rsid w:val="00AB1E75"/>
    <w:rsid w:val="00AC28E5"/>
    <w:rsid w:val="00AE6269"/>
    <w:rsid w:val="00AF31D1"/>
    <w:rsid w:val="00AF52D1"/>
    <w:rsid w:val="00B00989"/>
    <w:rsid w:val="00B04C64"/>
    <w:rsid w:val="00B066A7"/>
    <w:rsid w:val="00B41B68"/>
    <w:rsid w:val="00B43102"/>
    <w:rsid w:val="00B541C7"/>
    <w:rsid w:val="00B73A84"/>
    <w:rsid w:val="00B85AB1"/>
    <w:rsid w:val="00B85F94"/>
    <w:rsid w:val="00B936F6"/>
    <w:rsid w:val="00BB2E15"/>
    <w:rsid w:val="00BC278B"/>
    <w:rsid w:val="00BD268C"/>
    <w:rsid w:val="00BD3D72"/>
    <w:rsid w:val="00BD40E6"/>
    <w:rsid w:val="00BE4257"/>
    <w:rsid w:val="00BF17DF"/>
    <w:rsid w:val="00BF4D49"/>
    <w:rsid w:val="00BF50A2"/>
    <w:rsid w:val="00BF5AE7"/>
    <w:rsid w:val="00C04F92"/>
    <w:rsid w:val="00C11059"/>
    <w:rsid w:val="00C162FD"/>
    <w:rsid w:val="00C20D87"/>
    <w:rsid w:val="00C24007"/>
    <w:rsid w:val="00C304AE"/>
    <w:rsid w:val="00C33D72"/>
    <w:rsid w:val="00C54A8F"/>
    <w:rsid w:val="00C56D17"/>
    <w:rsid w:val="00C71660"/>
    <w:rsid w:val="00C839C1"/>
    <w:rsid w:val="00CA4C84"/>
    <w:rsid w:val="00CA4E27"/>
    <w:rsid w:val="00CC516C"/>
    <w:rsid w:val="00CE460F"/>
    <w:rsid w:val="00CE6690"/>
    <w:rsid w:val="00CF3792"/>
    <w:rsid w:val="00CF53B0"/>
    <w:rsid w:val="00D26B67"/>
    <w:rsid w:val="00D47ABA"/>
    <w:rsid w:val="00D518D7"/>
    <w:rsid w:val="00D60506"/>
    <w:rsid w:val="00D62153"/>
    <w:rsid w:val="00D62834"/>
    <w:rsid w:val="00D653E1"/>
    <w:rsid w:val="00D6599E"/>
    <w:rsid w:val="00D725BC"/>
    <w:rsid w:val="00D75EB0"/>
    <w:rsid w:val="00D81462"/>
    <w:rsid w:val="00D853BF"/>
    <w:rsid w:val="00D87F93"/>
    <w:rsid w:val="00DA1675"/>
    <w:rsid w:val="00DA51E7"/>
    <w:rsid w:val="00DB1290"/>
    <w:rsid w:val="00DB3FD6"/>
    <w:rsid w:val="00DB4993"/>
    <w:rsid w:val="00DB6A25"/>
    <w:rsid w:val="00DC6410"/>
    <w:rsid w:val="00DE27B6"/>
    <w:rsid w:val="00DF5A68"/>
    <w:rsid w:val="00E00715"/>
    <w:rsid w:val="00E00773"/>
    <w:rsid w:val="00E02320"/>
    <w:rsid w:val="00E1799A"/>
    <w:rsid w:val="00E2436E"/>
    <w:rsid w:val="00E30341"/>
    <w:rsid w:val="00E309F7"/>
    <w:rsid w:val="00E32F6E"/>
    <w:rsid w:val="00E53F8E"/>
    <w:rsid w:val="00E60AEB"/>
    <w:rsid w:val="00E613FD"/>
    <w:rsid w:val="00E676EB"/>
    <w:rsid w:val="00E703D7"/>
    <w:rsid w:val="00E71E62"/>
    <w:rsid w:val="00E95B63"/>
    <w:rsid w:val="00EA5790"/>
    <w:rsid w:val="00EB68D7"/>
    <w:rsid w:val="00EC27A9"/>
    <w:rsid w:val="00EC515D"/>
    <w:rsid w:val="00EC6C55"/>
    <w:rsid w:val="00EE69BC"/>
    <w:rsid w:val="00EE740C"/>
    <w:rsid w:val="00F07344"/>
    <w:rsid w:val="00F1374B"/>
    <w:rsid w:val="00F160A5"/>
    <w:rsid w:val="00F43325"/>
    <w:rsid w:val="00F461F2"/>
    <w:rsid w:val="00F53247"/>
    <w:rsid w:val="00F537FD"/>
    <w:rsid w:val="00F56D6B"/>
    <w:rsid w:val="00F57BF5"/>
    <w:rsid w:val="00F62C5D"/>
    <w:rsid w:val="00F65655"/>
    <w:rsid w:val="00F66D0A"/>
    <w:rsid w:val="00F71624"/>
    <w:rsid w:val="00F7172A"/>
    <w:rsid w:val="00F81CDC"/>
    <w:rsid w:val="00F929C4"/>
    <w:rsid w:val="00FA18BF"/>
    <w:rsid w:val="00FB5B36"/>
    <w:rsid w:val="00FB603F"/>
    <w:rsid w:val="00FB621C"/>
    <w:rsid w:val="00FB7626"/>
    <w:rsid w:val="00FC43B3"/>
    <w:rsid w:val="00FD04EB"/>
    <w:rsid w:val="00FD1456"/>
    <w:rsid w:val="00FE6B4F"/>
    <w:rsid w:val="00FF2977"/>
    <w:rsid w:val="00FF3CEB"/>
    <w:rsid w:val="00FF4CAA"/>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3ABAA"/>
  <w15:chartTrackingRefBased/>
  <w15:docId w15:val="{FCD0BD31-BBA7-45E6-9B47-3967CA6BA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659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59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599E"/>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D6599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6599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6599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6599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6599E"/>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6599E"/>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599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599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599E"/>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D6599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6599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6599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6599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6599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6599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6599E"/>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59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599E"/>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6599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6599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6599E"/>
    <w:rPr>
      <w:i/>
      <w:iCs/>
      <w:color w:val="404040" w:themeColor="text1" w:themeTint="BF"/>
    </w:rPr>
  </w:style>
  <w:style w:type="paragraph" w:styleId="ListParagraph">
    <w:name w:val="List Paragraph"/>
    <w:aliases w:val="Thang2,Bullets,References,List Paragraph (numbered (a)),PIM_Danh muc cham,List Paragraph_FS,list paragraph for total document,Bullet,bl,Bullet L1,bl1,Listing,List Paragraph Bảng,List paragraph,bullets,List in table,AR Bul Normal"/>
    <w:basedOn w:val="Normal"/>
    <w:link w:val="ListParagraphChar"/>
    <w:uiPriority w:val="34"/>
    <w:qFormat/>
    <w:rsid w:val="00D6599E"/>
    <w:pPr>
      <w:ind w:left="720"/>
      <w:contextualSpacing/>
    </w:pPr>
  </w:style>
  <w:style w:type="character" w:styleId="IntenseEmphasis">
    <w:name w:val="Intense Emphasis"/>
    <w:basedOn w:val="DefaultParagraphFont"/>
    <w:uiPriority w:val="21"/>
    <w:qFormat/>
    <w:rsid w:val="00D6599E"/>
    <w:rPr>
      <w:i/>
      <w:iCs/>
      <w:color w:val="2F5496" w:themeColor="accent1" w:themeShade="BF"/>
    </w:rPr>
  </w:style>
  <w:style w:type="paragraph" w:styleId="IntenseQuote">
    <w:name w:val="Intense Quote"/>
    <w:basedOn w:val="Normal"/>
    <w:next w:val="Normal"/>
    <w:link w:val="IntenseQuoteChar"/>
    <w:uiPriority w:val="30"/>
    <w:qFormat/>
    <w:rsid w:val="00D659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599E"/>
    <w:rPr>
      <w:i/>
      <w:iCs/>
      <w:color w:val="2F5496" w:themeColor="accent1" w:themeShade="BF"/>
    </w:rPr>
  </w:style>
  <w:style w:type="character" w:styleId="IntenseReference">
    <w:name w:val="Intense Reference"/>
    <w:basedOn w:val="DefaultParagraphFont"/>
    <w:uiPriority w:val="32"/>
    <w:qFormat/>
    <w:rsid w:val="00D6599E"/>
    <w:rPr>
      <w:b/>
      <w:bCs/>
      <w:smallCaps/>
      <w:color w:val="2F5496" w:themeColor="accent1" w:themeShade="BF"/>
      <w:spacing w:val="5"/>
    </w:rPr>
  </w:style>
  <w:style w:type="table" w:styleId="TableGrid">
    <w:name w:val="Table Grid"/>
    <w:basedOn w:val="TableNormal"/>
    <w:uiPriority w:val="39"/>
    <w:rsid w:val="00D6599E"/>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hang2 Char,Bullets Char,References Char,List Paragraph (numbered (a)) Char,PIM_Danh muc cham Char,List Paragraph_FS Char,list paragraph for total document Char,Bullet Char,bl Char,Bullet L1 Char,bl1 Char,Listing Char,bullets Char"/>
    <w:link w:val="ListParagraph"/>
    <w:uiPriority w:val="34"/>
    <w:locked/>
    <w:rsid w:val="002821CE"/>
  </w:style>
  <w:style w:type="character" w:customStyle="1" w:styleId="fontstyle01">
    <w:name w:val="fontstyle01"/>
    <w:basedOn w:val="DefaultParagraphFont"/>
    <w:rsid w:val="002821C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54738E"/>
    <w:rPr>
      <w:rFonts w:ascii="Times New Roman" w:hAnsi="Times New Roman" w:cs="Times New Roman" w:hint="default"/>
      <w:b/>
      <w:bCs/>
      <w:i/>
      <w:iCs/>
      <w:color w:val="000000"/>
      <w:sz w:val="28"/>
      <w:szCs w:val="28"/>
    </w:rPr>
  </w:style>
  <w:style w:type="character" w:customStyle="1" w:styleId="fontstyle31">
    <w:name w:val="fontstyle31"/>
    <w:basedOn w:val="DefaultParagraphFont"/>
    <w:rsid w:val="0054738E"/>
    <w:rPr>
      <w:rFonts w:ascii="Times New Roman" w:hAnsi="Times New Roman" w:cs="Times New Roman" w:hint="default"/>
      <w:b w:val="0"/>
      <w:bCs w:val="0"/>
      <w:i/>
      <w:iCs/>
      <w:color w:val="000000"/>
      <w:sz w:val="28"/>
      <w:szCs w:val="28"/>
    </w:rPr>
  </w:style>
  <w:style w:type="paragraph" w:styleId="Revision">
    <w:name w:val="Revision"/>
    <w:hidden/>
    <w:uiPriority w:val="99"/>
    <w:semiHidden/>
    <w:rsid w:val="000E76F1"/>
    <w:pPr>
      <w:spacing w:before="0" w:after="0" w:line="240" w:lineRule="auto"/>
    </w:pPr>
  </w:style>
  <w:style w:type="character" w:customStyle="1" w:styleId="normal-h1">
    <w:name w:val="normal-h1"/>
    <w:qFormat/>
    <w:rsid w:val="000E76F1"/>
    <w:rPr>
      <w:rFonts w:ascii="Times New Roman" w:hAnsi="Times New Roman" w:cs="Times New Roman" w:hint="default"/>
      <w:sz w:val="28"/>
      <w:szCs w:val="28"/>
    </w:rPr>
  </w:style>
  <w:style w:type="paragraph" w:styleId="FootnoteText">
    <w:name w:val="footnote text"/>
    <w:basedOn w:val="Normal"/>
    <w:link w:val="FootnoteTextChar"/>
    <w:unhideWhenUsed/>
    <w:qFormat/>
    <w:rsid w:val="000E76F1"/>
    <w:pPr>
      <w:spacing w:before="0" w:after="0" w:line="240" w:lineRule="auto"/>
    </w:pPr>
    <w:rPr>
      <w:sz w:val="20"/>
      <w:szCs w:val="20"/>
    </w:rPr>
  </w:style>
  <w:style w:type="character" w:customStyle="1" w:styleId="FootnoteTextChar">
    <w:name w:val="Footnote Text Char"/>
    <w:basedOn w:val="DefaultParagraphFont"/>
    <w:link w:val="FootnoteText"/>
    <w:qFormat/>
    <w:rsid w:val="000E76F1"/>
    <w:rPr>
      <w:sz w:val="20"/>
      <w:szCs w:val="20"/>
    </w:rPr>
  </w:style>
  <w:style w:type="character" w:styleId="FootnoteReference">
    <w:name w:val="footnote reference"/>
    <w:basedOn w:val="DefaultParagraphFont"/>
    <w:link w:val="CarattereCarattereCharCharCharCharCharCharZchn"/>
    <w:unhideWhenUsed/>
    <w:qFormat/>
    <w:rsid w:val="000E76F1"/>
    <w:rPr>
      <w:vertAlign w:val="superscript"/>
    </w:rPr>
  </w:style>
  <w:style w:type="paragraph" w:styleId="Header">
    <w:name w:val="header"/>
    <w:basedOn w:val="Normal"/>
    <w:link w:val="HeaderChar"/>
    <w:uiPriority w:val="99"/>
    <w:unhideWhenUsed/>
    <w:rsid w:val="00A7366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73669"/>
  </w:style>
  <w:style w:type="character" w:styleId="PageNumber">
    <w:name w:val="page number"/>
    <w:basedOn w:val="DefaultParagraphFont"/>
    <w:uiPriority w:val="99"/>
    <w:semiHidden/>
    <w:unhideWhenUsed/>
    <w:rsid w:val="00A73669"/>
  </w:style>
  <w:style w:type="paragraph" w:styleId="Footer">
    <w:name w:val="footer"/>
    <w:basedOn w:val="Normal"/>
    <w:link w:val="FooterChar"/>
    <w:uiPriority w:val="99"/>
    <w:unhideWhenUsed/>
    <w:rsid w:val="003A741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A741B"/>
  </w:style>
  <w:style w:type="paragraph" w:styleId="BalloonText">
    <w:name w:val="Balloon Text"/>
    <w:basedOn w:val="Normal"/>
    <w:link w:val="BalloonTextChar"/>
    <w:uiPriority w:val="99"/>
    <w:semiHidden/>
    <w:unhideWhenUsed/>
    <w:rsid w:val="007F4DD8"/>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DD8"/>
    <w:rPr>
      <w:rFonts w:ascii="Segoe UI" w:hAnsi="Segoe UI" w:cs="Segoe UI"/>
      <w:sz w:val="18"/>
      <w:szCs w:val="18"/>
    </w:rPr>
  </w:style>
  <w:style w:type="character" w:styleId="CommentReference">
    <w:name w:val="annotation reference"/>
    <w:basedOn w:val="DefaultParagraphFont"/>
    <w:uiPriority w:val="99"/>
    <w:semiHidden/>
    <w:unhideWhenUsed/>
    <w:rsid w:val="00E676EB"/>
    <w:rPr>
      <w:sz w:val="16"/>
      <w:szCs w:val="16"/>
    </w:rPr>
  </w:style>
  <w:style w:type="paragraph" w:styleId="CommentText">
    <w:name w:val="annotation text"/>
    <w:basedOn w:val="Normal"/>
    <w:link w:val="CommentTextChar"/>
    <w:uiPriority w:val="99"/>
    <w:unhideWhenUsed/>
    <w:rsid w:val="00E676EB"/>
    <w:pPr>
      <w:spacing w:line="240" w:lineRule="auto"/>
    </w:pPr>
    <w:rPr>
      <w:sz w:val="20"/>
      <w:szCs w:val="20"/>
    </w:rPr>
  </w:style>
  <w:style w:type="character" w:customStyle="1" w:styleId="CommentTextChar">
    <w:name w:val="Comment Text Char"/>
    <w:basedOn w:val="DefaultParagraphFont"/>
    <w:link w:val="CommentText"/>
    <w:uiPriority w:val="99"/>
    <w:rsid w:val="00E676EB"/>
    <w:rPr>
      <w:sz w:val="20"/>
      <w:szCs w:val="20"/>
    </w:rPr>
  </w:style>
  <w:style w:type="paragraph" w:styleId="CommentSubject">
    <w:name w:val="annotation subject"/>
    <w:basedOn w:val="CommentText"/>
    <w:next w:val="CommentText"/>
    <w:link w:val="CommentSubjectChar"/>
    <w:uiPriority w:val="99"/>
    <w:semiHidden/>
    <w:unhideWhenUsed/>
    <w:rsid w:val="00E676EB"/>
    <w:rPr>
      <w:b/>
      <w:bCs/>
    </w:rPr>
  </w:style>
  <w:style w:type="character" w:customStyle="1" w:styleId="CommentSubjectChar">
    <w:name w:val="Comment Subject Char"/>
    <w:basedOn w:val="CommentTextChar"/>
    <w:link w:val="CommentSubject"/>
    <w:uiPriority w:val="99"/>
    <w:semiHidden/>
    <w:rsid w:val="00E676EB"/>
    <w:rPr>
      <w:b/>
      <w:bCs/>
      <w:sz w:val="20"/>
      <w:szCs w:val="20"/>
    </w:rPr>
  </w:style>
  <w:style w:type="paragraph" w:customStyle="1" w:styleId="CarattereCarattereCharCharCharCharCharCharZchn">
    <w:name w:val="Carattere Carattere Char Char Char Char Char Char Zchn"/>
    <w:basedOn w:val="Normal"/>
    <w:next w:val="Normal"/>
    <w:link w:val="FootnoteReference"/>
    <w:qFormat/>
    <w:rsid w:val="00E00715"/>
    <w:pPr>
      <w:spacing w:before="0"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7088">
      <w:bodyDiv w:val="1"/>
      <w:marLeft w:val="0"/>
      <w:marRight w:val="0"/>
      <w:marTop w:val="0"/>
      <w:marBottom w:val="0"/>
      <w:divBdr>
        <w:top w:val="none" w:sz="0" w:space="0" w:color="auto"/>
        <w:left w:val="none" w:sz="0" w:space="0" w:color="auto"/>
        <w:bottom w:val="none" w:sz="0" w:space="0" w:color="auto"/>
        <w:right w:val="none" w:sz="0" w:space="0" w:color="auto"/>
      </w:divBdr>
    </w:div>
    <w:div w:id="25520291">
      <w:bodyDiv w:val="1"/>
      <w:marLeft w:val="0"/>
      <w:marRight w:val="0"/>
      <w:marTop w:val="0"/>
      <w:marBottom w:val="0"/>
      <w:divBdr>
        <w:top w:val="none" w:sz="0" w:space="0" w:color="auto"/>
        <w:left w:val="none" w:sz="0" w:space="0" w:color="auto"/>
        <w:bottom w:val="none" w:sz="0" w:space="0" w:color="auto"/>
        <w:right w:val="none" w:sz="0" w:space="0" w:color="auto"/>
      </w:divBdr>
      <w:divsChild>
        <w:div w:id="985400136">
          <w:marLeft w:val="0"/>
          <w:marRight w:val="0"/>
          <w:marTop w:val="15"/>
          <w:marBottom w:val="0"/>
          <w:divBdr>
            <w:top w:val="single" w:sz="48" w:space="0" w:color="auto"/>
            <w:left w:val="single" w:sz="48" w:space="0" w:color="auto"/>
            <w:bottom w:val="single" w:sz="48" w:space="0" w:color="auto"/>
            <w:right w:val="single" w:sz="48" w:space="0" w:color="auto"/>
          </w:divBdr>
          <w:divsChild>
            <w:div w:id="13757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931465">
      <w:bodyDiv w:val="1"/>
      <w:marLeft w:val="0"/>
      <w:marRight w:val="0"/>
      <w:marTop w:val="0"/>
      <w:marBottom w:val="0"/>
      <w:divBdr>
        <w:top w:val="none" w:sz="0" w:space="0" w:color="auto"/>
        <w:left w:val="none" w:sz="0" w:space="0" w:color="auto"/>
        <w:bottom w:val="none" w:sz="0" w:space="0" w:color="auto"/>
        <w:right w:val="none" w:sz="0" w:space="0" w:color="auto"/>
      </w:divBdr>
    </w:div>
    <w:div w:id="929317643">
      <w:bodyDiv w:val="1"/>
      <w:marLeft w:val="0"/>
      <w:marRight w:val="0"/>
      <w:marTop w:val="0"/>
      <w:marBottom w:val="0"/>
      <w:divBdr>
        <w:top w:val="none" w:sz="0" w:space="0" w:color="auto"/>
        <w:left w:val="none" w:sz="0" w:space="0" w:color="auto"/>
        <w:bottom w:val="none" w:sz="0" w:space="0" w:color="auto"/>
        <w:right w:val="none" w:sz="0" w:space="0" w:color="auto"/>
      </w:divBdr>
    </w:div>
    <w:div w:id="1043405369">
      <w:bodyDiv w:val="1"/>
      <w:marLeft w:val="0"/>
      <w:marRight w:val="0"/>
      <w:marTop w:val="0"/>
      <w:marBottom w:val="0"/>
      <w:divBdr>
        <w:top w:val="none" w:sz="0" w:space="0" w:color="auto"/>
        <w:left w:val="none" w:sz="0" w:space="0" w:color="auto"/>
        <w:bottom w:val="none" w:sz="0" w:space="0" w:color="auto"/>
        <w:right w:val="none" w:sz="0" w:space="0" w:color="auto"/>
      </w:divBdr>
    </w:div>
    <w:div w:id="1056389067">
      <w:bodyDiv w:val="1"/>
      <w:marLeft w:val="0"/>
      <w:marRight w:val="0"/>
      <w:marTop w:val="0"/>
      <w:marBottom w:val="0"/>
      <w:divBdr>
        <w:top w:val="none" w:sz="0" w:space="0" w:color="auto"/>
        <w:left w:val="none" w:sz="0" w:space="0" w:color="auto"/>
        <w:bottom w:val="none" w:sz="0" w:space="0" w:color="auto"/>
        <w:right w:val="none" w:sz="0" w:space="0" w:color="auto"/>
      </w:divBdr>
      <w:divsChild>
        <w:div w:id="4796224">
          <w:marLeft w:val="0"/>
          <w:marRight w:val="0"/>
          <w:marTop w:val="15"/>
          <w:marBottom w:val="0"/>
          <w:divBdr>
            <w:top w:val="single" w:sz="48" w:space="0" w:color="auto"/>
            <w:left w:val="single" w:sz="48" w:space="0" w:color="auto"/>
            <w:bottom w:val="single" w:sz="48" w:space="0" w:color="auto"/>
            <w:right w:val="single" w:sz="48" w:space="0" w:color="auto"/>
          </w:divBdr>
          <w:divsChild>
            <w:div w:id="194341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939985">
      <w:bodyDiv w:val="1"/>
      <w:marLeft w:val="0"/>
      <w:marRight w:val="0"/>
      <w:marTop w:val="0"/>
      <w:marBottom w:val="0"/>
      <w:divBdr>
        <w:top w:val="none" w:sz="0" w:space="0" w:color="auto"/>
        <w:left w:val="none" w:sz="0" w:space="0" w:color="auto"/>
        <w:bottom w:val="none" w:sz="0" w:space="0" w:color="auto"/>
        <w:right w:val="none" w:sz="0" w:space="0" w:color="auto"/>
      </w:divBdr>
    </w:div>
    <w:div w:id="1321226422">
      <w:bodyDiv w:val="1"/>
      <w:marLeft w:val="0"/>
      <w:marRight w:val="0"/>
      <w:marTop w:val="0"/>
      <w:marBottom w:val="0"/>
      <w:divBdr>
        <w:top w:val="none" w:sz="0" w:space="0" w:color="auto"/>
        <w:left w:val="none" w:sz="0" w:space="0" w:color="auto"/>
        <w:bottom w:val="none" w:sz="0" w:space="0" w:color="auto"/>
        <w:right w:val="none" w:sz="0" w:space="0" w:color="auto"/>
      </w:divBdr>
    </w:div>
    <w:div w:id="1436750115">
      <w:bodyDiv w:val="1"/>
      <w:marLeft w:val="0"/>
      <w:marRight w:val="0"/>
      <w:marTop w:val="0"/>
      <w:marBottom w:val="0"/>
      <w:divBdr>
        <w:top w:val="none" w:sz="0" w:space="0" w:color="auto"/>
        <w:left w:val="none" w:sz="0" w:space="0" w:color="auto"/>
        <w:bottom w:val="none" w:sz="0" w:space="0" w:color="auto"/>
        <w:right w:val="none" w:sz="0" w:space="0" w:color="auto"/>
      </w:divBdr>
    </w:div>
    <w:div w:id="1839466016">
      <w:bodyDiv w:val="1"/>
      <w:marLeft w:val="0"/>
      <w:marRight w:val="0"/>
      <w:marTop w:val="0"/>
      <w:marBottom w:val="0"/>
      <w:divBdr>
        <w:top w:val="none" w:sz="0" w:space="0" w:color="auto"/>
        <w:left w:val="none" w:sz="0" w:space="0" w:color="auto"/>
        <w:bottom w:val="none" w:sz="0" w:space="0" w:color="auto"/>
        <w:right w:val="none" w:sz="0" w:space="0" w:color="auto"/>
      </w:divBdr>
    </w:div>
    <w:div w:id="1997681233">
      <w:bodyDiv w:val="1"/>
      <w:marLeft w:val="0"/>
      <w:marRight w:val="0"/>
      <w:marTop w:val="0"/>
      <w:marBottom w:val="0"/>
      <w:divBdr>
        <w:top w:val="none" w:sz="0" w:space="0" w:color="auto"/>
        <w:left w:val="none" w:sz="0" w:space="0" w:color="auto"/>
        <w:bottom w:val="none" w:sz="0" w:space="0" w:color="auto"/>
        <w:right w:val="none" w:sz="0" w:space="0" w:color="auto"/>
      </w:divBdr>
    </w:div>
    <w:div w:id="214565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AF21B-4CA8-426E-AD2F-50C536B10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50</Pages>
  <Words>9503</Words>
  <Characters>54171</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Lee</dc:creator>
  <cp:keywords/>
  <dc:description/>
  <cp:lastModifiedBy>Co Tong Duc</cp:lastModifiedBy>
  <cp:revision>74</cp:revision>
  <dcterms:created xsi:type="dcterms:W3CDTF">2025-03-19T13:43:00Z</dcterms:created>
  <dcterms:modified xsi:type="dcterms:W3CDTF">2025-03-20T09:36:00Z</dcterms:modified>
</cp:coreProperties>
</file>